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9C9F8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 xml:space="preserve">Technical </w:t>
      </w:r>
      <w:proofErr w:type="gramStart"/>
      <w:r w:rsidRPr="00B93D79">
        <w:rPr>
          <w:rFonts w:ascii="Times New Roman" w:hAnsi="Times New Roman" w:cs="Times New Roman"/>
          <w:sz w:val="28"/>
          <w:szCs w:val="32"/>
        </w:rPr>
        <w:t xml:space="preserve">Specifications </w:t>
      </w:r>
      <w:r>
        <w:rPr>
          <w:rFonts w:ascii="Times New Roman" w:hAnsi="Times New Roman" w:cs="Times New Roman"/>
          <w:sz w:val="28"/>
          <w:szCs w:val="32"/>
        </w:rPr>
        <w:t>:</w:t>
      </w:r>
      <w:proofErr w:type="gramEnd"/>
    </w:p>
    <w:p w14:paraId="36A60EB4" w14:textId="170F19C3" w:rsidR="003658E5" w:rsidRPr="00B93D79" w:rsidRDefault="00940BBB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bookmarkStart w:id="0" w:name="_Hlk137252303"/>
      <w:r>
        <w:rPr>
          <w:rFonts w:ascii="Times New Roman" w:hAnsi="Times New Roman" w:cs="Times New Roman" w:hint="eastAsia"/>
          <w:sz w:val="28"/>
          <w:szCs w:val="32"/>
        </w:rPr>
        <w:t>D</w:t>
      </w:r>
      <w:r>
        <w:rPr>
          <w:rFonts w:ascii="Times New Roman" w:hAnsi="Times New Roman" w:cs="Times New Roman"/>
          <w:sz w:val="28"/>
          <w:szCs w:val="32"/>
        </w:rPr>
        <w:t>o</w:t>
      </w:r>
      <w:r>
        <w:rPr>
          <w:rFonts w:ascii="Times New Roman" w:hAnsi="Times New Roman" w:cs="Times New Roman" w:hint="eastAsia"/>
          <w:sz w:val="28"/>
          <w:szCs w:val="32"/>
        </w:rPr>
        <w:t xml:space="preserve">uble Multilayer Monochromator </w:t>
      </w:r>
      <w:r w:rsidR="00FC6F70">
        <w:rPr>
          <w:rFonts w:ascii="Times New Roman" w:hAnsi="Times New Roman" w:cs="Times New Roman"/>
          <w:sz w:val="28"/>
          <w:szCs w:val="32"/>
        </w:rPr>
        <w:t xml:space="preserve">at </w:t>
      </w:r>
      <w:r w:rsidR="002365F9">
        <w:rPr>
          <w:rFonts w:ascii="Times New Roman" w:hAnsi="Times New Roman" w:cs="Times New Roman" w:hint="eastAsia"/>
          <w:sz w:val="28"/>
          <w:szCs w:val="32"/>
        </w:rPr>
        <w:t>SP</w:t>
      </w:r>
      <w:r w:rsidR="00FC6F70">
        <w:rPr>
          <w:rFonts w:ascii="Times New Roman" w:hAnsi="Times New Roman" w:cs="Times New Roman"/>
          <w:sz w:val="28"/>
          <w:szCs w:val="32"/>
        </w:rPr>
        <w:t>12</w:t>
      </w:r>
      <w:r>
        <w:rPr>
          <w:rFonts w:ascii="Times New Roman" w:hAnsi="Times New Roman" w:cs="Times New Roman" w:hint="eastAsia"/>
          <w:sz w:val="28"/>
          <w:szCs w:val="32"/>
        </w:rPr>
        <w:t>U</w:t>
      </w:r>
      <w:r w:rsidR="00FC6F70">
        <w:rPr>
          <w:rFonts w:ascii="Times New Roman" w:hAnsi="Times New Roman" w:cs="Times New Roman"/>
          <w:sz w:val="28"/>
          <w:szCs w:val="32"/>
        </w:rPr>
        <w:t xml:space="preserve"> </w:t>
      </w:r>
      <w:bookmarkEnd w:id="0"/>
    </w:p>
    <w:p w14:paraId="1B8EE08A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5348DD1B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2D573FE2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 xml:space="preserve">National </w:t>
      </w:r>
      <w:r w:rsidRPr="00B93D79">
        <w:rPr>
          <w:rFonts w:ascii="Times New Roman" w:hAnsi="Times New Roman" w:cs="Times New Roman"/>
          <w:sz w:val="28"/>
          <w:szCs w:val="32"/>
        </w:rPr>
        <w:t>Synchrotron Radiation Research Center</w:t>
      </w:r>
    </w:p>
    <w:p w14:paraId="073A8A3C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Hsinchu, Taiwan R.O.C.</w:t>
      </w:r>
    </w:p>
    <w:p w14:paraId="6BD5DE0F" w14:textId="2543BE9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(</w:t>
      </w:r>
      <w:proofErr w:type="gramStart"/>
      <w:r w:rsidR="00A8587E">
        <w:rPr>
          <w:rFonts w:ascii="Times New Roman" w:hAnsi="Times New Roman" w:cs="Times New Roman" w:hint="eastAsia"/>
          <w:sz w:val="28"/>
          <w:szCs w:val="32"/>
        </w:rPr>
        <w:t>OCT</w:t>
      </w:r>
      <w:r w:rsidRPr="00B93D79">
        <w:rPr>
          <w:rFonts w:ascii="Times New Roman" w:hAnsi="Times New Roman" w:cs="Times New Roman"/>
          <w:sz w:val="28"/>
          <w:szCs w:val="32"/>
        </w:rPr>
        <w:t>,</w:t>
      </w:r>
      <w:proofErr w:type="gramEnd"/>
      <w:r w:rsidRPr="00B93D79">
        <w:rPr>
          <w:rFonts w:ascii="Times New Roman" w:hAnsi="Times New Roman" w:cs="Times New Roman"/>
          <w:sz w:val="28"/>
          <w:szCs w:val="32"/>
        </w:rPr>
        <w:t xml:space="preserve"> 202</w:t>
      </w:r>
      <w:r w:rsidR="00A8587E">
        <w:rPr>
          <w:rFonts w:ascii="Times New Roman" w:hAnsi="Times New Roman" w:cs="Times New Roman" w:hint="eastAsia"/>
          <w:sz w:val="28"/>
          <w:szCs w:val="32"/>
        </w:rPr>
        <w:t>5</w:t>
      </w:r>
      <w:r w:rsidRPr="00B93D79">
        <w:rPr>
          <w:rFonts w:ascii="Times New Roman" w:hAnsi="Times New Roman" w:cs="Times New Roman"/>
          <w:sz w:val="28"/>
          <w:szCs w:val="32"/>
        </w:rPr>
        <w:t>)</w:t>
      </w:r>
    </w:p>
    <w:p w14:paraId="06B4E37C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6487AD3D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440DE8E8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64ACEDC3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592A37BE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43A94F10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CONTENTS</w:t>
      </w:r>
    </w:p>
    <w:p w14:paraId="514AE6E3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418876A5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1</w:t>
      </w:r>
      <w:r w:rsidRPr="00B93D79">
        <w:rPr>
          <w:rFonts w:ascii="Times New Roman" w:hAnsi="Times New Roman" w:cs="Times New Roman"/>
          <w:sz w:val="28"/>
          <w:szCs w:val="32"/>
        </w:rPr>
        <w:tab/>
        <w:t>SCOPE OF THE CONTRACT</w:t>
      </w:r>
    </w:p>
    <w:p w14:paraId="480E4107" w14:textId="0D459430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2</w:t>
      </w:r>
      <w:r w:rsidRPr="00B93D79">
        <w:rPr>
          <w:rFonts w:ascii="Times New Roman" w:hAnsi="Times New Roman" w:cs="Times New Roman"/>
          <w:sz w:val="28"/>
          <w:szCs w:val="32"/>
        </w:rPr>
        <w:tab/>
      </w:r>
      <w:r w:rsidR="00721615">
        <w:rPr>
          <w:rFonts w:ascii="Times New Roman" w:hAnsi="Times New Roman" w:cs="Times New Roman"/>
          <w:sz w:val="28"/>
          <w:szCs w:val="32"/>
        </w:rPr>
        <w:t>REQUIREMENTS</w:t>
      </w:r>
    </w:p>
    <w:p w14:paraId="17BC354D" w14:textId="6F498FE0" w:rsidR="003658E5" w:rsidRPr="00B93D79" w:rsidRDefault="0066229C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3</w:t>
      </w:r>
      <w:r w:rsidR="007542C9">
        <w:rPr>
          <w:rFonts w:ascii="Times New Roman" w:hAnsi="Times New Roman" w:cs="Times New Roman"/>
          <w:sz w:val="28"/>
          <w:szCs w:val="32"/>
        </w:rPr>
        <w:tab/>
      </w:r>
      <w:r w:rsidR="003658E5">
        <w:rPr>
          <w:rFonts w:ascii="Times New Roman" w:hAnsi="Times New Roman" w:cs="Times New Roman"/>
          <w:sz w:val="28"/>
          <w:szCs w:val="32"/>
        </w:rPr>
        <w:t>INSPECTION AND ACCEPTANCE CRITE</w:t>
      </w:r>
      <w:r w:rsidR="003658E5">
        <w:rPr>
          <w:rFonts w:ascii="Times New Roman" w:hAnsi="Times New Roman" w:cs="Times New Roman" w:hint="eastAsia"/>
          <w:sz w:val="28"/>
          <w:szCs w:val="32"/>
        </w:rPr>
        <w:t>R</w:t>
      </w:r>
      <w:r w:rsidR="003658E5">
        <w:rPr>
          <w:rFonts w:ascii="Times New Roman" w:hAnsi="Times New Roman" w:cs="Times New Roman"/>
          <w:sz w:val="28"/>
          <w:szCs w:val="32"/>
        </w:rPr>
        <w:t>IA</w:t>
      </w:r>
    </w:p>
    <w:p w14:paraId="2A55924E" w14:textId="421673E6" w:rsidR="003658E5" w:rsidRPr="00B93D79" w:rsidRDefault="0066229C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4</w:t>
      </w:r>
      <w:r w:rsidR="003658E5" w:rsidRPr="00B93D79">
        <w:rPr>
          <w:rFonts w:ascii="Times New Roman" w:hAnsi="Times New Roman" w:cs="Times New Roman"/>
          <w:sz w:val="28"/>
          <w:szCs w:val="32"/>
        </w:rPr>
        <w:tab/>
      </w:r>
      <w:proofErr w:type="gramStart"/>
      <w:r w:rsidR="003658E5" w:rsidRPr="00B93D79">
        <w:rPr>
          <w:rFonts w:ascii="Times New Roman" w:hAnsi="Times New Roman" w:cs="Times New Roman"/>
          <w:sz w:val="28"/>
          <w:szCs w:val="32"/>
        </w:rPr>
        <w:t>DELIVERY</w:t>
      </w:r>
      <w:proofErr w:type="gramEnd"/>
    </w:p>
    <w:p w14:paraId="425FC072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6E669B9F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716D042A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7E45C48D" w14:textId="77777777" w:rsidR="003658E5" w:rsidRDefault="003658E5" w:rsidP="003658E5">
      <w:pPr>
        <w:rPr>
          <w:rFonts w:ascii="Times New Roman" w:hAnsi="Times New Roman" w:cs="Times New Roman"/>
        </w:rPr>
      </w:pPr>
      <w:r w:rsidRPr="00792A2B">
        <w:rPr>
          <w:rFonts w:ascii="Times New Roman" w:hAnsi="Times New Roman" w:cs="Times New Roman"/>
        </w:rPr>
        <w:t xml:space="preserve"> </w:t>
      </w:r>
    </w:p>
    <w:p w14:paraId="55925AD2" w14:textId="77777777" w:rsidR="003658E5" w:rsidRDefault="003658E5" w:rsidP="003658E5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AB2FF08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6FEEC074" w14:textId="77777777" w:rsidR="003658E5" w:rsidRPr="00E1549B" w:rsidRDefault="003658E5" w:rsidP="003658E5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E1549B">
        <w:rPr>
          <w:rFonts w:ascii="Times New Roman" w:hAnsi="Times New Roman" w:cs="Times New Roman"/>
          <w:sz w:val="24"/>
          <w:szCs w:val="28"/>
        </w:rPr>
        <w:t>SCOPE OF THE CONTRACT</w:t>
      </w:r>
    </w:p>
    <w:p w14:paraId="355A0738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01C25CCB" w14:textId="33FDE91E" w:rsidR="0081039C" w:rsidRPr="0081039C" w:rsidRDefault="0081039C" w:rsidP="0081039C">
      <w:pPr>
        <w:rPr>
          <w:rFonts w:ascii="Times New Roman" w:hAnsi="Times New Roman" w:cs="Times New Roman"/>
        </w:rPr>
      </w:pPr>
      <w:r w:rsidRPr="0081039C">
        <w:rPr>
          <w:rFonts w:ascii="Times New Roman" w:hAnsi="Times New Roman" w:cs="Times New Roman"/>
        </w:rPr>
        <w:t>The scope of this contract is the fabrication of double multilayer monochromator (DMM) mirrors. Each mirror shall be based on a silicon crystal substrate, with the top surface polished to achieve a slope error of less than 0.5 µrad. The substrate dimensions must be 120 mm in length, 50 mm in width, and 30 mm in thickness.</w:t>
      </w:r>
      <w:r>
        <w:rPr>
          <w:rFonts w:ascii="Times New Roman" w:hAnsi="Times New Roman" w:cs="Times New Roman" w:hint="eastAsia"/>
        </w:rPr>
        <w:t xml:space="preserve"> </w:t>
      </w:r>
      <w:r w:rsidRPr="0081039C">
        <w:rPr>
          <w:rFonts w:ascii="Times New Roman" w:hAnsi="Times New Roman" w:cs="Times New Roman"/>
        </w:rPr>
        <w:t>Each mirror must feature four distinct stripes on the top surface, with varying multilayer periods and layer counts, designed to reflect X-rays at approximately 8, 11, 13, and 15 keV, respectively, at an incident angle of 1.48°. The multilayers are expected to consist of Mo (or Ni) and B₄C, with 100 to 400 layers and a periodicity ranging from 1.6 to 3.0 nm.</w:t>
      </w:r>
      <w:r>
        <w:rPr>
          <w:rFonts w:ascii="Times New Roman" w:hAnsi="Times New Roman" w:cs="Times New Roman" w:hint="eastAsia"/>
        </w:rPr>
        <w:t xml:space="preserve"> </w:t>
      </w:r>
      <w:r w:rsidRPr="0081039C">
        <w:rPr>
          <w:rFonts w:ascii="Times New Roman" w:hAnsi="Times New Roman" w:cs="Times New Roman"/>
        </w:rPr>
        <w:t>Three sets of mirrors are required: two for operational use and one as a spare.</w:t>
      </w:r>
    </w:p>
    <w:p w14:paraId="59D3CA88" w14:textId="55A5C385" w:rsidR="003658E5" w:rsidRPr="002076A7" w:rsidRDefault="003658E5" w:rsidP="003658E5">
      <w:pPr>
        <w:rPr>
          <w:rFonts w:ascii="Times New Roman" w:hAnsi="Times New Roman" w:cs="Times New Roman"/>
        </w:rPr>
      </w:pPr>
      <w:r w:rsidRPr="002076A7">
        <w:rPr>
          <w:rFonts w:ascii="Times New Roman" w:hAnsi="Times New Roman" w:cs="Times New Roman"/>
        </w:rPr>
        <w:t xml:space="preserve">  </w:t>
      </w:r>
    </w:p>
    <w:p w14:paraId="7D72C24E" w14:textId="77777777" w:rsidR="002D5C6F" w:rsidRPr="007B1059" w:rsidRDefault="002D5C6F" w:rsidP="002D5C6F">
      <w:pPr>
        <w:ind w:firstLineChars="300" w:firstLine="630"/>
        <w:rPr>
          <w:rFonts w:ascii="Times New Roman" w:hAnsi="Times New Roman" w:cs="Times New Roman"/>
          <w:sz w:val="24"/>
          <w:szCs w:val="28"/>
        </w:rPr>
      </w:pPr>
      <w:r>
        <w:rPr>
          <w:noProof/>
        </w:rPr>
        <w:drawing>
          <wp:inline distT="0" distB="0" distL="0" distR="0" wp14:anchorId="08E2B763" wp14:editId="7CA20B08">
            <wp:extent cx="4917434" cy="3174517"/>
            <wp:effectExtent l="0" t="0" r="0" b="6985"/>
            <wp:docPr id="1197980836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049" cy="3180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536AD" w14:textId="77777777" w:rsidR="002D5C6F" w:rsidRDefault="002D5C6F" w:rsidP="002D5C6F">
      <w:pPr>
        <w:pStyle w:val="a6"/>
        <w:ind w:leftChars="0" w:left="425"/>
        <w:rPr>
          <w:rFonts w:ascii="Times New Roman" w:hAnsi="Times New Roman" w:cs="Times New Roman"/>
          <w:sz w:val="24"/>
          <w:szCs w:val="28"/>
        </w:rPr>
      </w:pPr>
    </w:p>
    <w:p w14:paraId="155F6CEF" w14:textId="77777777" w:rsidR="002D5C6F" w:rsidRPr="005D3DF7" w:rsidRDefault="002D5C6F" w:rsidP="005D3DF7">
      <w:pPr>
        <w:jc w:val="center"/>
        <w:rPr>
          <w:rFonts w:ascii="Times New Roman" w:hAnsi="Times New Roman" w:cs="Times New Roman"/>
        </w:rPr>
      </w:pPr>
      <w:r w:rsidRPr="005D3DF7">
        <w:rPr>
          <w:rFonts w:ascii="Times New Roman" w:hAnsi="Times New Roman" w:cs="Times New Roman" w:hint="eastAsia"/>
          <w:b/>
          <w:bCs/>
        </w:rPr>
        <w:t>Fig.1</w:t>
      </w:r>
      <w:r w:rsidRPr="005D3DF7">
        <w:rPr>
          <w:rFonts w:ascii="Times New Roman" w:hAnsi="Times New Roman" w:cs="Times New Roman" w:hint="eastAsia"/>
        </w:rPr>
        <w:t xml:space="preserve"> Schematic diagram of DMM mirrors</w:t>
      </w:r>
    </w:p>
    <w:p w14:paraId="3BD4DD20" w14:textId="77777777" w:rsidR="002D5C6F" w:rsidRPr="002D5C6F" w:rsidRDefault="002D5C6F" w:rsidP="003658E5">
      <w:pPr>
        <w:rPr>
          <w:rFonts w:ascii="Times New Roman" w:hAnsi="Times New Roman" w:cs="Times New Roman"/>
        </w:rPr>
      </w:pPr>
    </w:p>
    <w:p w14:paraId="6F64A9D1" w14:textId="728324DA" w:rsidR="004668FE" w:rsidRDefault="001F264F" w:rsidP="004668FE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Requirements</w:t>
      </w:r>
    </w:p>
    <w:p w14:paraId="553DADF0" w14:textId="77777777" w:rsidR="00B86CF2" w:rsidRDefault="00B86CF2" w:rsidP="00B86CF2">
      <w:pPr>
        <w:pStyle w:val="a6"/>
        <w:ind w:leftChars="0" w:left="420"/>
        <w:rPr>
          <w:rFonts w:ascii="Times New Roman" w:hAnsi="Times New Roman" w:cs="Times New Roman"/>
          <w:sz w:val="24"/>
          <w:szCs w:val="28"/>
        </w:rPr>
      </w:pPr>
    </w:p>
    <w:p w14:paraId="151FDB6A" w14:textId="46FE15F8" w:rsidR="000C2F3C" w:rsidRPr="00152665" w:rsidRDefault="00152665" w:rsidP="001526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requirements are </w:t>
      </w:r>
      <w:r w:rsidR="00517422">
        <w:rPr>
          <w:rFonts w:ascii="Times New Roman" w:hAnsi="Times New Roman" w:cs="Times New Roman"/>
        </w:rPr>
        <w:t>summarized</w:t>
      </w:r>
      <w:r w:rsidR="00517422">
        <w:rPr>
          <w:rFonts w:ascii="Times New Roman" w:hAnsi="Times New Roman" w:cs="Times New Roman" w:hint="eastAsia"/>
        </w:rPr>
        <w:t xml:space="preserve"> in the </w:t>
      </w:r>
      <w:proofErr w:type="gramStart"/>
      <w:r w:rsidR="00517422">
        <w:rPr>
          <w:rFonts w:ascii="Times New Roman" w:hAnsi="Times New Roman" w:cs="Times New Roman" w:hint="eastAsia"/>
        </w:rPr>
        <w:t>following</w:t>
      </w:r>
      <w:r>
        <w:rPr>
          <w:rFonts w:ascii="Times New Roman" w:hAnsi="Times New Roman" w:cs="Times New Roman"/>
        </w:rPr>
        <w:t xml:space="preserve"> follows.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3580E565" w14:textId="77777777" w:rsidR="000C2F3C" w:rsidRDefault="000C2F3C" w:rsidP="00B86CF2">
      <w:pPr>
        <w:pStyle w:val="a6"/>
        <w:ind w:leftChars="0" w:left="420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8640" w:type="dxa"/>
        <w:tblInd w:w="-5" w:type="dxa"/>
        <w:tblLook w:val="04A0" w:firstRow="1" w:lastRow="0" w:firstColumn="1" w:lastColumn="0" w:noHBand="0" w:noVBand="1"/>
      </w:tblPr>
      <w:tblGrid>
        <w:gridCol w:w="2881"/>
        <w:gridCol w:w="3358"/>
        <w:gridCol w:w="2401"/>
      </w:tblGrid>
      <w:tr w:rsidR="00C84DB5" w14:paraId="5AC6BA5F" w14:textId="77777777" w:rsidTr="009D28C1">
        <w:trPr>
          <w:trHeight w:val="371"/>
        </w:trPr>
        <w:tc>
          <w:tcPr>
            <w:tcW w:w="2881" w:type="dxa"/>
          </w:tcPr>
          <w:p w14:paraId="77125E32" w14:textId="3AB2B549" w:rsidR="00C84DB5" w:rsidRPr="000C5E88" w:rsidRDefault="00F8232E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Shape</w:t>
            </w:r>
          </w:p>
        </w:tc>
        <w:tc>
          <w:tcPr>
            <w:tcW w:w="3358" w:type="dxa"/>
          </w:tcPr>
          <w:p w14:paraId="16B4A5F1" w14:textId="2DD7DF33" w:rsidR="00C84DB5" w:rsidRPr="000C5E88" w:rsidRDefault="00F8232E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Flat</w:t>
            </w:r>
          </w:p>
        </w:tc>
        <w:tc>
          <w:tcPr>
            <w:tcW w:w="2401" w:type="dxa"/>
          </w:tcPr>
          <w:p w14:paraId="2B4ED91B" w14:textId="357987C3" w:rsidR="00C84DB5" w:rsidRPr="000C5E88" w:rsidRDefault="001B63A4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Remarks</w:t>
            </w:r>
          </w:p>
        </w:tc>
      </w:tr>
      <w:tr w:rsidR="00C84DB5" w14:paraId="278C50FF" w14:textId="77777777" w:rsidTr="009D28C1">
        <w:trPr>
          <w:trHeight w:val="359"/>
        </w:trPr>
        <w:tc>
          <w:tcPr>
            <w:tcW w:w="2881" w:type="dxa"/>
          </w:tcPr>
          <w:p w14:paraId="14E8B731" w14:textId="59B50BFD" w:rsidR="00C84DB5" w:rsidRPr="000C5E88" w:rsidRDefault="00F8232E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Dimension</w:t>
            </w:r>
          </w:p>
        </w:tc>
        <w:tc>
          <w:tcPr>
            <w:tcW w:w="3358" w:type="dxa"/>
          </w:tcPr>
          <w:p w14:paraId="3EC87CC3" w14:textId="6E97C2C6" w:rsidR="00C84DB5" w:rsidRPr="000C5E88" w:rsidRDefault="001B63A4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12</w:t>
            </w:r>
            <w:r w:rsidR="00F8232E"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0 (L) </w:t>
            </w:r>
            <w:r w:rsidR="008069C7" w:rsidRPr="000C5E88">
              <w:rPr>
                <w:rFonts w:ascii="Times New Roman" w:hAnsi="Times New Roman" w:cs="Times New Roman"/>
                <w:sz w:val="20"/>
                <w:szCs w:val="20"/>
              </w:rPr>
              <w:t>×</w:t>
            </w:r>
            <w:r w:rsidR="00F8232E"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="00F8232E"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0 (W) </w:t>
            </w:r>
            <w:r w:rsidR="008069C7" w:rsidRPr="000C5E88">
              <w:rPr>
                <w:rFonts w:ascii="Times New Roman" w:hAnsi="Times New Roman" w:cs="Times New Roman"/>
                <w:sz w:val="20"/>
                <w:szCs w:val="20"/>
              </w:rPr>
              <w:t>×</w:t>
            </w:r>
            <w:r w:rsidR="00F8232E"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</w:t>
            </w:r>
            <w:r w:rsidR="00F8232E"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0 (T) mm</w:t>
            </w:r>
            <w:r w:rsidR="00F8232E" w:rsidRPr="000C5E88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401" w:type="dxa"/>
          </w:tcPr>
          <w:p w14:paraId="2C6713E4" w14:textId="4F181233" w:rsidR="00C84DB5" w:rsidRPr="000C5E88" w:rsidRDefault="00C84DB5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DB5" w14:paraId="7C450666" w14:textId="77777777" w:rsidTr="009D28C1">
        <w:trPr>
          <w:trHeight w:val="371"/>
        </w:trPr>
        <w:tc>
          <w:tcPr>
            <w:tcW w:w="2881" w:type="dxa"/>
          </w:tcPr>
          <w:p w14:paraId="4D0C1EC1" w14:textId="59101279" w:rsidR="00C84DB5" w:rsidRPr="000C5E88" w:rsidRDefault="00F8232E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Substrate</w:t>
            </w:r>
          </w:p>
        </w:tc>
        <w:tc>
          <w:tcPr>
            <w:tcW w:w="3358" w:type="dxa"/>
          </w:tcPr>
          <w:p w14:paraId="6504B3F8" w14:textId="0BE5AC90" w:rsidR="00070288" w:rsidRPr="000C5E88" w:rsidRDefault="00B25351" w:rsidP="00B86CF2">
            <w:pPr>
              <w:pStyle w:val="a6"/>
              <w:ind w:leftChars="0" w:left="0"/>
              <w:rPr>
                <w:rFonts w:ascii="Times New Roman" w:hAnsi="Times New Roman" w:cs="Times New Roman" w:hint="eastAsia"/>
                <w:sz w:val="20"/>
                <w:szCs w:val="20"/>
              </w:rPr>
            </w:pPr>
            <w:proofErr w:type="spellStart"/>
            <w:r w:rsidRPr="00B25351">
              <w:rPr>
                <w:rFonts w:ascii="Times New Roman" w:hAnsi="Times New Roman" w:cs="Times New Roman"/>
                <w:sz w:val="20"/>
                <w:szCs w:val="20"/>
              </w:rPr>
              <w:t>Czochralski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(or </w:t>
            </w:r>
            <w:proofErr w:type="gram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 w:hint="eastAsia"/>
              </w:rPr>
              <w:t>loating-zone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) </w:t>
            </w:r>
            <w:r w:rsidR="000216E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pure </w:t>
            </w:r>
            <w:r w:rsidR="00F8232E"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Si</w:t>
            </w:r>
            <w:r w:rsidR="00152665"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F8232E" w:rsidRPr="000C5E88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(100)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surface</w:t>
            </w:r>
          </w:p>
        </w:tc>
        <w:tc>
          <w:tcPr>
            <w:tcW w:w="2401" w:type="dxa"/>
          </w:tcPr>
          <w:p w14:paraId="0079137B" w14:textId="171D31DB" w:rsidR="00C84DB5" w:rsidRPr="000C5E88" w:rsidRDefault="00070288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esistivity </w:t>
            </w:r>
            <w:r w:rsidR="00840075">
              <w:rPr>
                <w:rFonts w:ascii="Times New Roman" w:hAnsi="Times New Roman" w:cs="Times New Roman" w:hint="eastAsia"/>
                <w:sz w:val="20"/>
                <w:szCs w:val="20"/>
              </w:rPr>
              <w:t>≥</w:t>
            </w:r>
            <w:r w:rsidR="0084007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840075" w:rsidRPr="00840075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  <w:r w:rsidR="0084007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840075" w:rsidRPr="00840075">
              <w:rPr>
                <w:rFonts w:ascii="Times New Roman" w:hAnsi="Times New Roman" w:cs="Times New Roman"/>
                <w:sz w:val="20"/>
                <w:szCs w:val="20"/>
              </w:rPr>
              <w:t>(Ω</w:t>
            </w:r>
            <w:r w:rsidR="00840075" w:rsidRPr="00840075">
              <w:rPr>
                <w:rFonts w:ascii="Times New Roman" w:hAnsi="Times New Roman" w:cs="Times New Roman"/>
                <w:sz w:val="20"/>
                <w:szCs w:val="20"/>
              </w:rPr>
              <w:t>・</w:t>
            </w:r>
            <w:r w:rsidR="00840075" w:rsidRPr="00840075">
              <w:rPr>
                <w:rFonts w:ascii="Times New Roman" w:hAnsi="Times New Roman" w:cs="Times New Roman"/>
                <w:sz w:val="20"/>
                <w:szCs w:val="20"/>
              </w:rPr>
              <w:t>cm)</w:t>
            </w:r>
          </w:p>
        </w:tc>
      </w:tr>
      <w:tr w:rsidR="00C84DB5" w14:paraId="21F7F740" w14:textId="77777777" w:rsidTr="009D28C1">
        <w:trPr>
          <w:trHeight w:val="359"/>
        </w:trPr>
        <w:tc>
          <w:tcPr>
            <w:tcW w:w="2881" w:type="dxa"/>
          </w:tcPr>
          <w:p w14:paraId="7F137ADA" w14:textId="1E14D6DF" w:rsidR="00C84DB5" w:rsidRPr="000C5E88" w:rsidRDefault="00F8232E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Useful area </w:t>
            </w:r>
            <w:r w:rsidR="001B63A4">
              <w:rPr>
                <w:rFonts w:ascii="Times New Roman" w:hAnsi="Times New Roman" w:cs="Times New Roman" w:hint="eastAsia"/>
                <w:sz w:val="20"/>
                <w:szCs w:val="20"/>
              </w:rPr>
              <w:t>(polished area)</w:t>
            </w:r>
          </w:p>
        </w:tc>
        <w:tc>
          <w:tcPr>
            <w:tcW w:w="3358" w:type="dxa"/>
          </w:tcPr>
          <w:p w14:paraId="295CEA84" w14:textId="631A39C0" w:rsidR="00C84DB5" w:rsidRPr="000C5E88" w:rsidRDefault="00F8232E" w:rsidP="00F8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≥</w:t>
            </w:r>
            <w:r w:rsidR="001B63A4"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00 (L) </w:t>
            </w:r>
            <w:r w:rsidR="008069C7" w:rsidRPr="000C5E88">
              <w:rPr>
                <w:rFonts w:ascii="Times New Roman" w:hAnsi="Times New Roman" w:cs="Times New Roman"/>
                <w:sz w:val="20"/>
                <w:szCs w:val="20"/>
              </w:rPr>
              <w:t>×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1B63A4">
              <w:rPr>
                <w:rFonts w:ascii="Times New Roman" w:hAnsi="Times New Roman" w:cs="Times New Roman" w:hint="eastAsia"/>
                <w:sz w:val="20"/>
                <w:szCs w:val="20"/>
              </w:rPr>
              <w:t>25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(W) mm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01" w:type="dxa"/>
          </w:tcPr>
          <w:p w14:paraId="6C9DA464" w14:textId="77777777" w:rsidR="00C84DB5" w:rsidRPr="000C5E88" w:rsidRDefault="00C84DB5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DB5" w14:paraId="18DD13FA" w14:textId="77777777" w:rsidTr="009D28C1">
        <w:trPr>
          <w:trHeight w:val="371"/>
        </w:trPr>
        <w:tc>
          <w:tcPr>
            <w:tcW w:w="2881" w:type="dxa"/>
          </w:tcPr>
          <w:p w14:paraId="40D506A0" w14:textId="13955A1A" w:rsidR="00C84DB5" w:rsidRPr="000C5E88" w:rsidRDefault="00F8232E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Tangential Slope error</w:t>
            </w:r>
          </w:p>
        </w:tc>
        <w:tc>
          <w:tcPr>
            <w:tcW w:w="3358" w:type="dxa"/>
          </w:tcPr>
          <w:p w14:paraId="476C00B1" w14:textId="17022E60" w:rsidR="00C84DB5" w:rsidRPr="000C5E88" w:rsidRDefault="00F8232E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≤</w:t>
            </w:r>
            <w:r w:rsidR="001B63A4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0.5 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µrad RMS</w:t>
            </w:r>
          </w:p>
        </w:tc>
        <w:tc>
          <w:tcPr>
            <w:tcW w:w="2401" w:type="dxa"/>
          </w:tcPr>
          <w:p w14:paraId="1563549B" w14:textId="77777777" w:rsidR="00C84DB5" w:rsidRPr="000C5E88" w:rsidRDefault="00C84DB5" w:rsidP="00B86CF2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2E" w14:paraId="48B36F44" w14:textId="77777777" w:rsidTr="009D28C1">
        <w:trPr>
          <w:trHeight w:val="359"/>
        </w:trPr>
        <w:tc>
          <w:tcPr>
            <w:tcW w:w="2881" w:type="dxa"/>
          </w:tcPr>
          <w:p w14:paraId="74542633" w14:textId="5630C492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Sagittal Slope error</w:t>
            </w:r>
          </w:p>
        </w:tc>
        <w:tc>
          <w:tcPr>
            <w:tcW w:w="3358" w:type="dxa"/>
          </w:tcPr>
          <w:p w14:paraId="5B4A5E33" w14:textId="0F4A58D9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≤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="001B63A4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µrad RMS</w:t>
            </w:r>
          </w:p>
        </w:tc>
        <w:tc>
          <w:tcPr>
            <w:tcW w:w="2401" w:type="dxa"/>
          </w:tcPr>
          <w:p w14:paraId="4F0CA51D" w14:textId="77777777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2E" w14:paraId="4000D6B8" w14:textId="77777777" w:rsidTr="009D28C1">
        <w:trPr>
          <w:trHeight w:val="371"/>
        </w:trPr>
        <w:tc>
          <w:tcPr>
            <w:tcW w:w="2881" w:type="dxa"/>
          </w:tcPr>
          <w:p w14:paraId="26C068C9" w14:textId="7A175456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Surface roughness </w:t>
            </w:r>
          </w:p>
        </w:tc>
        <w:tc>
          <w:tcPr>
            <w:tcW w:w="3358" w:type="dxa"/>
          </w:tcPr>
          <w:p w14:paraId="3E809BC5" w14:textId="3C3E831B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≤</w:t>
            </w:r>
            <w:r w:rsidR="00732B2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1B63A4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nm</w:t>
            </w:r>
          </w:p>
        </w:tc>
        <w:tc>
          <w:tcPr>
            <w:tcW w:w="2401" w:type="dxa"/>
          </w:tcPr>
          <w:p w14:paraId="66E4A99C" w14:textId="27606C42" w:rsidR="00F8232E" w:rsidRPr="000C5E88" w:rsidRDefault="00753E91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Before coating</w:t>
            </w:r>
          </w:p>
        </w:tc>
      </w:tr>
      <w:tr w:rsidR="00F8232E" w14:paraId="2CCC4890" w14:textId="77777777" w:rsidTr="009D28C1">
        <w:trPr>
          <w:trHeight w:val="371"/>
        </w:trPr>
        <w:tc>
          <w:tcPr>
            <w:tcW w:w="2881" w:type="dxa"/>
          </w:tcPr>
          <w:p w14:paraId="1D1B766E" w14:textId="3A3240A3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Curvature in </w:t>
            </w:r>
            <w:r w:rsidRPr="000C5E88">
              <w:rPr>
                <w:rFonts w:ascii="Times New Roman" w:hAnsi="Times New Roman" w:cs="Times New Roman"/>
                <w:sz w:val="20"/>
                <w:szCs w:val="20"/>
              </w:rPr>
              <w:t>tangential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3358" w:type="dxa"/>
          </w:tcPr>
          <w:p w14:paraId="419B2856" w14:textId="2285E451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≥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1B63A4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0 km</w:t>
            </w:r>
          </w:p>
        </w:tc>
        <w:tc>
          <w:tcPr>
            <w:tcW w:w="2401" w:type="dxa"/>
          </w:tcPr>
          <w:p w14:paraId="786744EE" w14:textId="77777777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2E" w14:paraId="27DA2330" w14:textId="77777777" w:rsidTr="009D28C1">
        <w:trPr>
          <w:trHeight w:val="371"/>
        </w:trPr>
        <w:tc>
          <w:tcPr>
            <w:tcW w:w="2881" w:type="dxa"/>
          </w:tcPr>
          <w:p w14:paraId="642BCFA2" w14:textId="4C850478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Curvature in sagittal </w:t>
            </w:r>
          </w:p>
        </w:tc>
        <w:tc>
          <w:tcPr>
            <w:tcW w:w="3358" w:type="dxa"/>
          </w:tcPr>
          <w:p w14:paraId="7FC956FC" w14:textId="4D501920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≥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10 km</w:t>
            </w:r>
          </w:p>
        </w:tc>
        <w:tc>
          <w:tcPr>
            <w:tcW w:w="2401" w:type="dxa"/>
          </w:tcPr>
          <w:p w14:paraId="6A1AF948" w14:textId="77777777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2E" w14:paraId="2A02801B" w14:textId="77777777" w:rsidTr="009D28C1">
        <w:trPr>
          <w:trHeight w:val="371"/>
        </w:trPr>
        <w:tc>
          <w:tcPr>
            <w:tcW w:w="2881" w:type="dxa"/>
          </w:tcPr>
          <w:p w14:paraId="764699EF" w14:textId="11799AE2" w:rsidR="00F8232E" w:rsidRPr="000C5E88" w:rsidRDefault="00F8232E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C</w:t>
            </w:r>
            <w:r w:rsidRPr="000C5E8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ating</w:t>
            </w:r>
          </w:p>
        </w:tc>
        <w:tc>
          <w:tcPr>
            <w:tcW w:w="3358" w:type="dxa"/>
          </w:tcPr>
          <w:p w14:paraId="0D8C5240" w14:textId="217A26FA" w:rsidR="00F8232E" w:rsidRPr="000C5E88" w:rsidRDefault="00753E91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Mo / B4C</w:t>
            </w:r>
            <w:r w:rsidR="00D90334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, </w:t>
            </w:r>
            <w:r w:rsidR="00D90334" w:rsidRPr="00D90334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4 lanes</w:t>
            </w:r>
          </w:p>
        </w:tc>
        <w:tc>
          <w:tcPr>
            <w:tcW w:w="2401" w:type="dxa"/>
          </w:tcPr>
          <w:p w14:paraId="5B3C0E6E" w14:textId="01FF7055" w:rsidR="00F8232E" w:rsidRPr="000C5E88" w:rsidRDefault="00D90334" w:rsidP="00F8232E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  <w:r w:rsidR="00753E91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ee </w:t>
            </w:r>
            <w:r w:rsidR="009D28C1">
              <w:rPr>
                <w:rFonts w:ascii="Times New Roman" w:hAnsi="Times New Roman" w:cs="Times New Roman" w:hint="eastAsia"/>
                <w:sz w:val="20"/>
                <w:szCs w:val="20"/>
              </w:rPr>
              <w:t>below</w:t>
            </w:r>
          </w:p>
        </w:tc>
      </w:tr>
      <w:tr w:rsidR="004E7CA0" w14:paraId="3EA6CA9D" w14:textId="77777777" w:rsidTr="009D28C1">
        <w:trPr>
          <w:trHeight w:val="371"/>
        </w:trPr>
        <w:tc>
          <w:tcPr>
            <w:tcW w:w="2881" w:type="dxa"/>
          </w:tcPr>
          <w:p w14:paraId="0211C910" w14:textId="010E37C7" w:rsidR="004E7CA0" w:rsidRPr="000C5E88" w:rsidRDefault="004E7CA0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Coating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area</w:t>
            </w:r>
          </w:p>
        </w:tc>
        <w:tc>
          <w:tcPr>
            <w:tcW w:w="3358" w:type="dxa"/>
          </w:tcPr>
          <w:p w14:paraId="7F5B216F" w14:textId="2819CE5B" w:rsidR="004E7CA0" w:rsidRPr="000C5E88" w:rsidRDefault="004E7CA0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≥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00 (L) </w:t>
            </w:r>
            <w:r w:rsidRPr="000C5E88">
              <w:rPr>
                <w:rFonts w:ascii="Times New Roman" w:hAnsi="Times New Roman" w:cs="Times New Roman"/>
                <w:sz w:val="20"/>
                <w:szCs w:val="20"/>
              </w:rPr>
              <w:t>×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(W) mm</w:t>
            </w:r>
            <w:r w:rsidRPr="000C5E88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01" w:type="dxa"/>
          </w:tcPr>
          <w:p w14:paraId="661E977F" w14:textId="49A66C70" w:rsidR="004E7CA0" w:rsidRPr="000C5E88" w:rsidRDefault="004E7CA0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>On Cr binder</w:t>
            </w:r>
          </w:p>
        </w:tc>
      </w:tr>
      <w:tr w:rsidR="004E7CA0" w14:paraId="0ADBFF17" w14:textId="77777777" w:rsidTr="009D28C1">
        <w:trPr>
          <w:trHeight w:val="371"/>
        </w:trPr>
        <w:tc>
          <w:tcPr>
            <w:tcW w:w="2881" w:type="dxa"/>
          </w:tcPr>
          <w:p w14:paraId="010987CC" w14:textId="1FC13E25" w:rsidR="004E7CA0" w:rsidRPr="000C5E88" w:rsidRDefault="004E7CA0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Coating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margin</w:t>
            </w:r>
          </w:p>
        </w:tc>
        <w:tc>
          <w:tcPr>
            <w:tcW w:w="3358" w:type="dxa"/>
          </w:tcPr>
          <w:p w14:paraId="65AB3CBA" w14:textId="39E46CCD" w:rsidR="004E7CA0" w:rsidRPr="000C5E88" w:rsidRDefault="004E7CA0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 mm</w:t>
            </w:r>
          </w:p>
        </w:tc>
        <w:tc>
          <w:tcPr>
            <w:tcW w:w="2401" w:type="dxa"/>
          </w:tcPr>
          <w:p w14:paraId="75459E6F" w14:textId="0B2EB48A" w:rsidR="004E7CA0" w:rsidRPr="000C5E88" w:rsidRDefault="004E7CA0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CA0" w14:paraId="107C2D54" w14:textId="77777777" w:rsidTr="009D28C1">
        <w:trPr>
          <w:trHeight w:val="371"/>
        </w:trPr>
        <w:tc>
          <w:tcPr>
            <w:tcW w:w="2881" w:type="dxa"/>
          </w:tcPr>
          <w:p w14:paraId="41E7E59F" w14:textId="48EC3BE3" w:rsidR="004E7CA0" w:rsidRPr="000C5E88" w:rsidRDefault="004E7CA0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5E88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Quantity </w:t>
            </w:r>
          </w:p>
        </w:tc>
        <w:tc>
          <w:tcPr>
            <w:tcW w:w="3358" w:type="dxa"/>
          </w:tcPr>
          <w:p w14:paraId="7860E724" w14:textId="061E5BA1" w:rsidR="004E7CA0" w:rsidRPr="000C5E88" w:rsidRDefault="004E7CA0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3</w:t>
            </w:r>
            <w:r w:rsidRPr="000C5E88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01" w:type="dxa"/>
          </w:tcPr>
          <w:p w14:paraId="38903CE0" w14:textId="77E1D567" w:rsidR="004E7CA0" w:rsidRPr="000C5E88" w:rsidRDefault="005D3DF7" w:rsidP="004E7CA0">
            <w:pPr>
              <w:pStyle w:val="a6"/>
              <w:ind w:leftChars="0"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</w:t>
            </w:r>
            <w:r w:rsidR="004E7CA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ne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is </w:t>
            </w:r>
            <w:r w:rsidR="004E7CA0">
              <w:rPr>
                <w:rFonts w:ascii="Times New Roman" w:hAnsi="Times New Roman" w:cs="Times New Roman" w:hint="eastAsia"/>
                <w:sz w:val="20"/>
                <w:szCs w:val="20"/>
              </w:rPr>
              <w:t>spare</w:t>
            </w:r>
          </w:p>
        </w:tc>
      </w:tr>
    </w:tbl>
    <w:p w14:paraId="234EB3B2" w14:textId="77777777" w:rsidR="000C2F3C" w:rsidRDefault="000C2F3C" w:rsidP="004E7CA0">
      <w:pPr>
        <w:rPr>
          <w:rFonts w:ascii="Times New Roman" w:hAnsi="Times New Roman" w:cs="Times New Roman"/>
          <w:sz w:val="24"/>
          <w:szCs w:val="28"/>
        </w:rPr>
      </w:pPr>
    </w:p>
    <w:p w14:paraId="24C62D28" w14:textId="1CCC4819" w:rsidR="00444626" w:rsidRPr="005D3DF7" w:rsidRDefault="00444626" w:rsidP="005D3DF7">
      <w:pPr>
        <w:jc w:val="center"/>
        <w:rPr>
          <w:rFonts w:ascii="Times New Roman" w:hAnsi="Times New Roman" w:cs="Times New Roman"/>
        </w:rPr>
      </w:pPr>
      <w:r w:rsidRPr="005D3DF7">
        <w:rPr>
          <w:rFonts w:ascii="Times New Roman" w:hAnsi="Times New Roman" w:cs="Times New Roman" w:hint="eastAsia"/>
          <w:b/>
          <w:bCs/>
        </w:rPr>
        <w:t>Table 1</w:t>
      </w:r>
      <w:r w:rsidRPr="005D3DF7">
        <w:rPr>
          <w:rFonts w:ascii="Times New Roman" w:hAnsi="Times New Roman" w:cs="Times New Roman" w:hint="eastAsia"/>
        </w:rPr>
        <w:t xml:space="preserve"> </w:t>
      </w:r>
      <w:r w:rsidR="00D90334" w:rsidRPr="005D3DF7">
        <w:rPr>
          <w:rFonts w:ascii="Times New Roman" w:hAnsi="Times New Roman" w:cs="Times New Roman" w:hint="eastAsia"/>
        </w:rPr>
        <w:t>Fundamental specification of DMM substrate</w:t>
      </w:r>
    </w:p>
    <w:p w14:paraId="3B2F74A8" w14:textId="77777777" w:rsidR="00444626" w:rsidRDefault="00444626" w:rsidP="004E7CA0">
      <w:pPr>
        <w:rPr>
          <w:rFonts w:ascii="Times New Roman" w:hAnsi="Times New Roman" w:cs="Times New Roman"/>
          <w:sz w:val="24"/>
          <w:szCs w:val="28"/>
        </w:rPr>
      </w:pPr>
    </w:p>
    <w:p w14:paraId="26C06475" w14:textId="77777777" w:rsidR="008820D6" w:rsidRDefault="008820D6" w:rsidP="004E7CA0">
      <w:pPr>
        <w:rPr>
          <w:rFonts w:ascii="Times New Roman" w:hAnsi="Times New Roman" w:cs="Times New Roman"/>
          <w:sz w:val="24"/>
          <w:szCs w:val="28"/>
        </w:rPr>
      </w:pPr>
    </w:p>
    <w:p w14:paraId="05DAD5F6" w14:textId="77777777" w:rsidR="008820D6" w:rsidRPr="004E7CA0" w:rsidRDefault="008820D6" w:rsidP="004E7CA0">
      <w:pPr>
        <w:rPr>
          <w:rFonts w:ascii="Times New Roman" w:hAnsi="Times New Roman" w:cs="Times New Roman"/>
          <w:sz w:val="24"/>
          <w:szCs w:val="28"/>
        </w:rPr>
      </w:pPr>
    </w:p>
    <w:p w14:paraId="0284FF13" w14:textId="77777777" w:rsidR="00B86CF2" w:rsidRPr="00B86CF2" w:rsidRDefault="00B86CF2" w:rsidP="00B86CF2">
      <w:pPr>
        <w:pStyle w:val="a6"/>
        <w:numPr>
          <w:ilvl w:val="0"/>
          <w:numId w:val="10"/>
        </w:numPr>
        <w:ind w:leftChars="0"/>
        <w:rPr>
          <w:rFonts w:ascii="Times New Roman" w:hAnsi="Times New Roman" w:cs="Times New Roman"/>
          <w:vanish/>
        </w:rPr>
      </w:pPr>
    </w:p>
    <w:p w14:paraId="27E8488E" w14:textId="77777777" w:rsidR="00B86CF2" w:rsidRPr="00B86CF2" w:rsidRDefault="00B86CF2" w:rsidP="00B86CF2">
      <w:pPr>
        <w:pStyle w:val="a6"/>
        <w:numPr>
          <w:ilvl w:val="0"/>
          <w:numId w:val="10"/>
        </w:numPr>
        <w:ind w:leftChars="0"/>
        <w:rPr>
          <w:rFonts w:ascii="Times New Roman" w:hAnsi="Times New Roman" w:cs="Times New Roman"/>
          <w:vanish/>
        </w:rPr>
      </w:pPr>
    </w:p>
    <w:tbl>
      <w:tblPr>
        <w:tblStyle w:val="a5"/>
        <w:tblW w:w="8647" w:type="dxa"/>
        <w:tblInd w:w="-5" w:type="dxa"/>
        <w:tblLook w:val="04A0" w:firstRow="1" w:lastRow="0" w:firstColumn="1" w:lastColumn="0" w:noHBand="0" w:noVBand="1"/>
      </w:tblPr>
      <w:tblGrid>
        <w:gridCol w:w="1560"/>
        <w:gridCol w:w="1642"/>
        <w:gridCol w:w="1602"/>
        <w:gridCol w:w="1602"/>
        <w:gridCol w:w="1602"/>
        <w:gridCol w:w="639"/>
      </w:tblGrid>
      <w:tr w:rsidR="004E7CA0" w14:paraId="3DC214F3" w14:textId="77777777" w:rsidTr="000F5605">
        <w:trPr>
          <w:trHeight w:val="430"/>
        </w:trPr>
        <w:tc>
          <w:tcPr>
            <w:tcW w:w="1560" w:type="dxa"/>
          </w:tcPr>
          <w:p w14:paraId="5E2D1C33" w14:textId="1E1287A7" w:rsidR="004E7CA0" w:rsidRDefault="004E7CA0" w:rsidP="009D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</w:t>
            </w:r>
          </w:p>
        </w:tc>
        <w:tc>
          <w:tcPr>
            <w:tcW w:w="1642" w:type="dxa"/>
          </w:tcPr>
          <w:p w14:paraId="039FC8DE" w14:textId="7AF74F4C" w:rsidR="004E7CA0" w:rsidRDefault="004E7CA0" w:rsidP="00004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 w:hint="eastAsia"/>
              </w:rPr>
              <w:t>ane I</w:t>
            </w:r>
          </w:p>
        </w:tc>
        <w:tc>
          <w:tcPr>
            <w:tcW w:w="1602" w:type="dxa"/>
          </w:tcPr>
          <w:p w14:paraId="23E99530" w14:textId="5829CD53" w:rsidR="004E7CA0" w:rsidRDefault="004E7CA0" w:rsidP="00004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 w:hint="eastAsia"/>
              </w:rPr>
              <w:t>ane II</w:t>
            </w:r>
          </w:p>
        </w:tc>
        <w:tc>
          <w:tcPr>
            <w:tcW w:w="1602" w:type="dxa"/>
          </w:tcPr>
          <w:p w14:paraId="530D102D" w14:textId="2F2EA591" w:rsidR="004E7CA0" w:rsidRDefault="004E7CA0" w:rsidP="00004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 w:hint="eastAsia"/>
              </w:rPr>
              <w:t>ane III</w:t>
            </w:r>
          </w:p>
        </w:tc>
        <w:tc>
          <w:tcPr>
            <w:tcW w:w="1602" w:type="dxa"/>
          </w:tcPr>
          <w:p w14:paraId="373281F6" w14:textId="40A6DFFF" w:rsidR="004E7CA0" w:rsidRDefault="004E7CA0" w:rsidP="00004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 w:hint="eastAsia"/>
              </w:rPr>
              <w:t>ane IV</w:t>
            </w:r>
          </w:p>
        </w:tc>
        <w:tc>
          <w:tcPr>
            <w:tcW w:w="639" w:type="dxa"/>
          </w:tcPr>
          <w:p w14:paraId="27B09EA0" w14:textId="77777777" w:rsidR="004E7CA0" w:rsidRDefault="004E7CA0" w:rsidP="00004166">
            <w:pPr>
              <w:rPr>
                <w:rFonts w:ascii="Times New Roman" w:hAnsi="Times New Roman" w:cs="Times New Roman"/>
              </w:rPr>
            </w:pPr>
          </w:p>
        </w:tc>
      </w:tr>
      <w:tr w:rsidR="004E7CA0" w14:paraId="139B1810" w14:textId="77777777" w:rsidTr="000F5605">
        <w:trPr>
          <w:trHeight w:val="408"/>
        </w:trPr>
        <w:tc>
          <w:tcPr>
            <w:tcW w:w="1560" w:type="dxa"/>
          </w:tcPr>
          <w:p w14:paraId="44FEC78A" w14:textId="77777777" w:rsidR="000F5605" w:rsidRDefault="00D90334" w:rsidP="000F5605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Energy</w:t>
            </w:r>
            <w:r w:rsidR="000F5605">
              <w:rPr>
                <w:rFonts w:ascii="Times New Roman" w:hAnsi="Times New Roman" w:cs="Times New Roman" w:hint="eastAsia"/>
              </w:rPr>
              <w:t xml:space="preserve"> </w:t>
            </w:r>
          </w:p>
          <w:p w14:paraId="59AA8A4A" w14:textId="1020B46A" w:rsidR="007B1059" w:rsidRDefault="000F5605" w:rsidP="000F5605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(at </w:t>
            </w:r>
            <w:proofErr w:type="spellStart"/>
            <w:r w:rsidRPr="000F5605">
              <w:rPr>
                <w:rFonts w:ascii="Times New Roman" w:hAnsi="Times New Roman" w:cs="Times New Roman"/>
              </w:rPr>
              <w:t>θ</w:t>
            </w:r>
            <w:r w:rsidRPr="000F5605">
              <w:rPr>
                <w:rFonts w:ascii="Times New Roman" w:hAnsi="Times New Roman" w:cs="Times New Roman"/>
                <w:vertAlign w:val="subscript"/>
              </w:rPr>
              <w:t>B</w:t>
            </w:r>
            <w:proofErr w:type="spellEnd"/>
            <w:r>
              <w:rPr>
                <w:rFonts w:ascii="Times New Roman" w:hAnsi="Times New Roman" w:cs="Times New Roman" w:hint="eastAsia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= 1</w:t>
            </w:r>
            <w:r w:rsidRPr="000F5605">
              <w:rPr>
                <w:rFonts w:ascii="Times New Roman" w:hAnsi="Times New Roman" w:cs="Times New Roman"/>
              </w:rPr>
              <w:t>.48°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1642" w:type="dxa"/>
          </w:tcPr>
          <w:p w14:paraId="7E8814D1" w14:textId="0974244A" w:rsidR="004E7CA0" w:rsidRDefault="008019E2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~ 8.0 keV</w:t>
            </w:r>
          </w:p>
        </w:tc>
        <w:tc>
          <w:tcPr>
            <w:tcW w:w="1602" w:type="dxa"/>
          </w:tcPr>
          <w:p w14:paraId="45939142" w14:textId="2ED2F249" w:rsidR="004E7CA0" w:rsidRDefault="008019E2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~ 10.9 keV</w:t>
            </w:r>
          </w:p>
        </w:tc>
        <w:tc>
          <w:tcPr>
            <w:tcW w:w="1602" w:type="dxa"/>
          </w:tcPr>
          <w:p w14:paraId="49386A37" w14:textId="29C83C01" w:rsidR="004E7CA0" w:rsidRDefault="008019E2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~ 13.3 keV</w:t>
            </w:r>
            <w:r w:rsidR="007B1059">
              <w:rPr>
                <w:rFonts w:ascii="Times New Roman" w:hAnsi="Times New Roman" w:cs="Times New Roman" w:hint="eastAsia"/>
              </w:rPr>
              <w:t xml:space="preserve"> </w:t>
            </w:r>
          </w:p>
        </w:tc>
        <w:tc>
          <w:tcPr>
            <w:tcW w:w="1602" w:type="dxa"/>
          </w:tcPr>
          <w:p w14:paraId="144FA6A3" w14:textId="77E9F29E" w:rsidR="004E7CA0" w:rsidRDefault="000F5605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~ 15.0</w:t>
            </w:r>
            <w:r w:rsidR="007B1059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keV</w:t>
            </w:r>
          </w:p>
        </w:tc>
        <w:tc>
          <w:tcPr>
            <w:tcW w:w="639" w:type="dxa"/>
          </w:tcPr>
          <w:p w14:paraId="4EB868D8" w14:textId="77777777" w:rsidR="004E7CA0" w:rsidRDefault="004E7CA0" w:rsidP="00004166">
            <w:pPr>
              <w:rPr>
                <w:rFonts w:ascii="Times New Roman" w:hAnsi="Times New Roman" w:cs="Times New Roman"/>
              </w:rPr>
            </w:pPr>
          </w:p>
        </w:tc>
      </w:tr>
      <w:tr w:rsidR="00D90334" w14:paraId="0EF505B7" w14:textId="77777777" w:rsidTr="000F5605">
        <w:trPr>
          <w:trHeight w:val="701"/>
        </w:trPr>
        <w:tc>
          <w:tcPr>
            <w:tcW w:w="1560" w:type="dxa"/>
          </w:tcPr>
          <w:p w14:paraId="3FF6DF60" w14:textId="6641B39C" w:rsidR="00D90334" w:rsidRDefault="00D90334" w:rsidP="00D90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D-spacing </w:t>
            </w:r>
          </w:p>
        </w:tc>
        <w:tc>
          <w:tcPr>
            <w:tcW w:w="1642" w:type="dxa"/>
          </w:tcPr>
          <w:p w14:paraId="7CE43D3D" w14:textId="58504755" w:rsidR="00D90334" w:rsidRDefault="00D90334" w:rsidP="00D90334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3.0 </w:t>
            </w:r>
            <w:r w:rsidRPr="007B1059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 0.05 nm</w:t>
            </w:r>
          </w:p>
        </w:tc>
        <w:tc>
          <w:tcPr>
            <w:tcW w:w="1602" w:type="dxa"/>
          </w:tcPr>
          <w:p w14:paraId="5B0E456B" w14:textId="1ACD7B0C" w:rsidR="00D90334" w:rsidRDefault="00D90334" w:rsidP="00D90334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2.2 </w:t>
            </w:r>
            <w:r w:rsidRPr="007B1059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 0.05 nm</w:t>
            </w:r>
          </w:p>
        </w:tc>
        <w:tc>
          <w:tcPr>
            <w:tcW w:w="1602" w:type="dxa"/>
          </w:tcPr>
          <w:p w14:paraId="4D8A083D" w14:textId="57F635CD" w:rsidR="00D90334" w:rsidRDefault="00D90334" w:rsidP="00D90334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1.8 </w:t>
            </w:r>
            <w:r w:rsidRPr="007B1059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 0.05 nm </w:t>
            </w:r>
          </w:p>
        </w:tc>
        <w:tc>
          <w:tcPr>
            <w:tcW w:w="1602" w:type="dxa"/>
          </w:tcPr>
          <w:p w14:paraId="436AFB5B" w14:textId="1B7AED64" w:rsidR="00D90334" w:rsidRDefault="00D90334" w:rsidP="00D90334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1.6 </w:t>
            </w:r>
            <w:r w:rsidRPr="007B1059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 0.05 nm</w:t>
            </w:r>
          </w:p>
        </w:tc>
        <w:tc>
          <w:tcPr>
            <w:tcW w:w="639" w:type="dxa"/>
          </w:tcPr>
          <w:p w14:paraId="7A399AD0" w14:textId="77777777" w:rsidR="00D90334" w:rsidRDefault="00D90334" w:rsidP="00D90334">
            <w:pPr>
              <w:rPr>
                <w:rFonts w:ascii="Times New Roman" w:hAnsi="Times New Roman" w:cs="Times New Roman"/>
              </w:rPr>
            </w:pPr>
          </w:p>
        </w:tc>
      </w:tr>
      <w:tr w:rsidR="004E7CA0" w14:paraId="55BCC6A0" w14:textId="77777777" w:rsidTr="000F5605">
        <w:trPr>
          <w:trHeight w:val="720"/>
        </w:trPr>
        <w:tc>
          <w:tcPr>
            <w:tcW w:w="1560" w:type="dxa"/>
          </w:tcPr>
          <w:p w14:paraId="22AA5EF4" w14:textId="351F2389" w:rsidR="004E7CA0" w:rsidRDefault="009D28C1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Gamma</w:t>
            </w:r>
            <w:r w:rsidR="007B1059">
              <w:rPr>
                <w:rFonts w:ascii="Times New Roman" w:hAnsi="Times New Roman" w:cs="Times New Roman" w:hint="eastAsia"/>
              </w:rPr>
              <w:t xml:space="preserve"> :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</w:t>
            </w:r>
          </w:p>
          <w:p w14:paraId="68E90389" w14:textId="6195DF36" w:rsidR="007B1059" w:rsidRDefault="007B1059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>
              <w:rPr>
                <w:rFonts w:ascii="Times New Roman" w:hAnsi="Times New Roman" w:cs="Times New Roman" w:hint="eastAsia"/>
              </w:rPr>
              <w:t>(B4C)/D</w:t>
            </w:r>
          </w:p>
        </w:tc>
        <w:tc>
          <w:tcPr>
            <w:tcW w:w="1642" w:type="dxa"/>
          </w:tcPr>
          <w:p w14:paraId="4E39989A" w14:textId="4F69C710" w:rsidR="004E7CA0" w:rsidRDefault="00517422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0.5 </w:t>
            </w:r>
            <w:r w:rsidRPr="007B1059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 0.03</w:t>
            </w:r>
          </w:p>
        </w:tc>
        <w:tc>
          <w:tcPr>
            <w:tcW w:w="1602" w:type="dxa"/>
          </w:tcPr>
          <w:p w14:paraId="12A03320" w14:textId="4CCE97E3" w:rsidR="004E7CA0" w:rsidRDefault="00517422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0.5 </w:t>
            </w:r>
            <w:r w:rsidRPr="007B1059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 0.03</w:t>
            </w:r>
          </w:p>
        </w:tc>
        <w:tc>
          <w:tcPr>
            <w:tcW w:w="1602" w:type="dxa"/>
          </w:tcPr>
          <w:p w14:paraId="26D60AAC" w14:textId="3FB5F287" w:rsidR="004E7CA0" w:rsidRDefault="00517422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0.5 </w:t>
            </w:r>
            <w:r w:rsidRPr="007B1059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 0.05</w:t>
            </w:r>
          </w:p>
        </w:tc>
        <w:tc>
          <w:tcPr>
            <w:tcW w:w="1602" w:type="dxa"/>
          </w:tcPr>
          <w:p w14:paraId="7C643D3A" w14:textId="2A10A234" w:rsidR="004E7CA0" w:rsidRDefault="00517422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0.5 </w:t>
            </w:r>
            <w:r w:rsidRPr="007B1059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 0.05</w:t>
            </w:r>
          </w:p>
        </w:tc>
        <w:tc>
          <w:tcPr>
            <w:tcW w:w="639" w:type="dxa"/>
          </w:tcPr>
          <w:p w14:paraId="2C8DC49F" w14:textId="605ED8C5" w:rsidR="004E7CA0" w:rsidRDefault="004E7CA0" w:rsidP="00004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</w:t>
            </w:r>
          </w:p>
        </w:tc>
      </w:tr>
      <w:tr w:rsidR="004E7CA0" w14:paraId="77004908" w14:textId="77777777" w:rsidTr="000F5605">
        <w:trPr>
          <w:trHeight w:val="701"/>
        </w:trPr>
        <w:tc>
          <w:tcPr>
            <w:tcW w:w="1560" w:type="dxa"/>
          </w:tcPr>
          <w:p w14:paraId="7A18A7EB" w14:textId="5D1F89D0" w:rsidR="004E7CA0" w:rsidRDefault="009D28C1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Number of periods</w:t>
            </w:r>
          </w:p>
        </w:tc>
        <w:tc>
          <w:tcPr>
            <w:tcW w:w="1642" w:type="dxa"/>
          </w:tcPr>
          <w:p w14:paraId="1EEECD4C" w14:textId="45328ED8" w:rsidR="004E7CA0" w:rsidRDefault="000F29D4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 w:rsidRPr="000F29D4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 w:hint="eastAsia"/>
              </w:rPr>
              <w:t xml:space="preserve"> 12</w:t>
            </w:r>
            <w:r w:rsidR="00731DAA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1602" w:type="dxa"/>
          </w:tcPr>
          <w:p w14:paraId="4A4697E1" w14:textId="6145AAF0" w:rsidR="004E7CA0" w:rsidRDefault="000F29D4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 w:rsidRPr="000F29D4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731DAA">
              <w:rPr>
                <w:rFonts w:ascii="Times New Roman" w:hAnsi="Times New Roman" w:cs="Times New Roman" w:hint="eastAsia"/>
              </w:rPr>
              <w:t>75</w:t>
            </w:r>
          </w:p>
        </w:tc>
        <w:tc>
          <w:tcPr>
            <w:tcW w:w="1602" w:type="dxa"/>
          </w:tcPr>
          <w:p w14:paraId="113D6038" w14:textId="1711CDF7" w:rsidR="004E7CA0" w:rsidRDefault="000F29D4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 w:rsidRPr="000F29D4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731DAA">
              <w:rPr>
                <w:rFonts w:ascii="Times New Roman" w:hAnsi="Times New Roman" w:cs="Times New Roman" w:hint="eastAsia"/>
              </w:rPr>
              <w:t>75</w:t>
            </w:r>
          </w:p>
        </w:tc>
        <w:tc>
          <w:tcPr>
            <w:tcW w:w="1602" w:type="dxa"/>
          </w:tcPr>
          <w:p w14:paraId="7AA0F0C6" w14:textId="3A01ED9C" w:rsidR="004E7CA0" w:rsidRDefault="000F29D4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 w:rsidRPr="000F29D4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 w:hint="eastAsia"/>
              </w:rPr>
              <w:t xml:space="preserve"> 400</w:t>
            </w:r>
          </w:p>
        </w:tc>
        <w:tc>
          <w:tcPr>
            <w:tcW w:w="639" w:type="dxa"/>
          </w:tcPr>
          <w:p w14:paraId="0B41D11F" w14:textId="77777777" w:rsidR="004E7CA0" w:rsidRDefault="004E7CA0" w:rsidP="00004166">
            <w:pPr>
              <w:rPr>
                <w:rFonts w:ascii="Times New Roman" w:hAnsi="Times New Roman" w:cs="Times New Roman"/>
              </w:rPr>
            </w:pPr>
          </w:p>
        </w:tc>
      </w:tr>
      <w:tr w:rsidR="004E7CA0" w14:paraId="217056F7" w14:textId="77777777" w:rsidTr="000F5605">
        <w:trPr>
          <w:trHeight w:val="701"/>
        </w:trPr>
        <w:tc>
          <w:tcPr>
            <w:tcW w:w="1560" w:type="dxa"/>
          </w:tcPr>
          <w:p w14:paraId="4D797757" w14:textId="650B2F6D" w:rsidR="004E7CA0" w:rsidRDefault="002D5C6F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Materials</w:t>
            </w:r>
          </w:p>
        </w:tc>
        <w:tc>
          <w:tcPr>
            <w:tcW w:w="1642" w:type="dxa"/>
          </w:tcPr>
          <w:p w14:paraId="3736C06E" w14:textId="7EF39DA0" w:rsidR="002D5C6F" w:rsidRDefault="002D5C6F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Mo (or Ni), </w:t>
            </w:r>
          </w:p>
          <w:p w14:paraId="47E417B3" w14:textId="236BF06F" w:rsidR="004E7CA0" w:rsidRDefault="002D5C6F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 w:rsidRPr="005D3DF7">
              <w:rPr>
                <w:rFonts w:ascii="Times New Roman" w:hAnsi="Times New Roman" w:cs="Times New Roman" w:hint="eastAsia"/>
                <w:vertAlign w:val="subscript"/>
              </w:rPr>
              <w:t>4</w:t>
            </w: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1602" w:type="dxa"/>
          </w:tcPr>
          <w:p w14:paraId="5FB5C232" w14:textId="62F2F204" w:rsidR="002D5C6F" w:rsidRDefault="002D5C6F" w:rsidP="002D5C6F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Mo, </w:t>
            </w:r>
          </w:p>
          <w:p w14:paraId="146E18BA" w14:textId="04BECCCF" w:rsidR="004E7CA0" w:rsidRDefault="005D3DF7" w:rsidP="002D5C6F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 w:rsidRPr="005D3DF7">
              <w:rPr>
                <w:rFonts w:ascii="Times New Roman" w:hAnsi="Times New Roman" w:cs="Times New Roman" w:hint="eastAsia"/>
                <w:vertAlign w:val="subscript"/>
              </w:rPr>
              <w:t>4</w:t>
            </w: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1602" w:type="dxa"/>
          </w:tcPr>
          <w:p w14:paraId="0F9D666B" w14:textId="31995A62" w:rsidR="002D5C6F" w:rsidRDefault="002D5C6F" w:rsidP="002D5C6F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Mo,  </w:t>
            </w:r>
          </w:p>
          <w:p w14:paraId="5EB76438" w14:textId="428639BA" w:rsidR="004E7CA0" w:rsidRDefault="005D3DF7" w:rsidP="002D5C6F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 w:rsidRPr="005D3DF7">
              <w:rPr>
                <w:rFonts w:ascii="Times New Roman" w:hAnsi="Times New Roman" w:cs="Times New Roman" w:hint="eastAsia"/>
                <w:vertAlign w:val="subscript"/>
              </w:rPr>
              <w:t>4</w:t>
            </w: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1602" w:type="dxa"/>
          </w:tcPr>
          <w:p w14:paraId="4C048B18" w14:textId="450313DF" w:rsidR="002D5C6F" w:rsidRDefault="002D5C6F" w:rsidP="002D5C6F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Mo,  </w:t>
            </w:r>
          </w:p>
          <w:p w14:paraId="3C8CB194" w14:textId="5D03D8C4" w:rsidR="004E7CA0" w:rsidRDefault="005D3DF7" w:rsidP="002D5C6F">
            <w:pPr>
              <w:ind w:leftChars="14" w:left="29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 w:rsidRPr="005D3DF7">
              <w:rPr>
                <w:rFonts w:ascii="Times New Roman" w:hAnsi="Times New Roman" w:cs="Times New Roman" w:hint="eastAsia"/>
                <w:vertAlign w:val="subscript"/>
              </w:rPr>
              <w:t>4</w:t>
            </w: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639" w:type="dxa"/>
          </w:tcPr>
          <w:p w14:paraId="7C85508E" w14:textId="77777777" w:rsidR="004E7CA0" w:rsidRDefault="004E7CA0" w:rsidP="00004166">
            <w:pPr>
              <w:rPr>
                <w:rFonts w:ascii="Times New Roman" w:hAnsi="Times New Roman" w:cs="Times New Roman"/>
              </w:rPr>
            </w:pPr>
          </w:p>
        </w:tc>
      </w:tr>
      <w:tr w:rsidR="004E7CA0" w14:paraId="1D53817D" w14:textId="77777777" w:rsidTr="000F5605">
        <w:trPr>
          <w:trHeight w:val="720"/>
        </w:trPr>
        <w:tc>
          <w:tcPr>
            <w:tcW w:w="1560" w:type="dxa"/>
          </w:tcPr>
          <w:p w14:paraId="3260CB58" w14:textId="77777777" w:rsidR="004E7CA0" w:rsidRDefault="004E7CA0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</w:tcPr>
          <w:p w14:paraId="4665B0E8" w14:textId="77777777" w:rsidR="004E7CA0" w:rsidRDefault="004E7CA0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46408820" w14:textId="77777777" w:rsidR="004E7CA0" w:rsidRDefault="004E7CA0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34B31748" w14:textId="77777777" w:rsidR="004E7CA0" w:rsidRDefault="004E7CA0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5590EEF6" w14:textId="77777777" w:rsidR="004E7CA0" w:rsidRDefault="004E7CA0" w:rsidP="009D28C1">
            <w:pPr>
              <w:ind w:leftChars="14" w:left="29" w:firstLine="1"/>
              <w:rPr>
                <w:rFonts w:ascii="Times New Roman" w:hAnsi="Times New Roman" w:cs="Times New Roman"/>
              </w:rPr>
            </w:pPr>
          </w:p>
        </w:tc>
        <w:tc>
          <w:tcPr>
            <w:tcW w:w="639" w:type="dxa"/>
          </w:tcPr>
          <w:p w14:paraId="342C29FC" w14:textId="77777777" w:rsidR="004E7CA0" w:rsidRDefault="004E7CA0" w:rsidP="00004166">
            <w:pPr>
              <w:rPr>
                <w:rFonts w:ascii="Times New Roman" w:hAnsi="Times New Roman" w:cs="Times New Roman"/>
              </w:rPr>
            </w:pPr>
          </w:p>
        </w:tc>
      </w:tr>
    </w:tbl>
    <w:p w14:paraId="2339BBE7" w14:textId="77777777" w:rsidR="001228D2" w:rsidRDefault="001228D2" w:rsidP="00004166">
      <w:pPr>
        <w:rPr>
          <w:rFonts w:ascii="Times New Roman" w:hAnsi="Times New Roman" w:cs="Times New Roman"/>
        </w:rPr>
      </w:pPr>
    </w:p>
    <w:p w14:paraId="3AB46925" w14:textId="354E56B8" w:rsidR="00D90334" w:rsidRPr="005D3DF7" w:rsidRDefault="00D90334" w:rsidP="005D3DF7">
      <w:pPr>
        <w:jc w:val="center"/>
        <w:rPr>
          <w:rFonts w:ascii="Times New Roman" w:hAnsi="Times New Roman" w:cs="Times New Roman"/>
        </w:rPr>
      </w:pPr>
      <w:r w:rsidRPr="005D3DF7">
        <w:rPr>
          <w:rFonts w:ascii="Times New Roman" w:hAnsi="Times New Roman" w:cs="Times New Roman" w:hint="eastAsia"/>
          <w:b/>
          <w:bCs/>
        </w:rPr>
        <w:t xml:space="preserve">Table </w:t>
      </w:r>
      <w:r w:rsidR="008820D6" w:rsidRPr="005D3DF7">
        <w:rPr>
          <w:rFonts w:ascii="Times New Roman" w:hAnsi="Times New Roman" w:cs="Times New Roman" w:hint="eastAsia"/>
          <w:b/>
          <w:bCs/>
        </w:rPr>
        <w:t>2</w:t>
      </w:r>
      <w:r w:rsidRPr="005D3DF7">
        <w:rPr>
          <w:rFonts w:ascii="Times New Roman" w:hAnsi="Times New Roman" w:cs="Times New Roman" w:hint="eastAsia"/>
        </w:rPr>
        <w:t xml:space="preserve"> Fundamental specification of </w:t>
      </w:r>
      <w:r w:rsidR="008820D6" w:rsidRPr="005D3DF7">
        <w:rPr>
          <w:rFonts w:ascii="Times New Roman" w:hAnsi="Times New Roman" w:cs="Times New Roman" w:hint="eastAsia"/>
        </w:rPr>
        <w:t xml:space="preserve">multilayer </w:t>
      </w:r>
      <w:r w:rsidRPr="005D3DF7">
        <w:rPr>
          <w:rFonts w:ascii="Times New Roman" w:hAnsi="Times New Roman" w:cs="Times New Roman" w:hint="eastAsia"/>
        </w:rPr>
        <w:t>coating</w:t>
      </w:r>
    </w:p>
    <w:p w14:paraId="6808F539" w14:textId="77777777" w:rsidR="00D90334" w:rsidRPr="00633892" w:rsidRDefault="00D90334" w:rsidP="00004166">
      <w:pPr>
        <w:rPr>
          <w:rFonts w:ascii="Times New Roman" w:hAnsi="Times New Roman" w:cs="Times New Roman"/>
        </w:rPr>
      </w:pPr>
    </w:p>
    <w:p w14:paraId="2E6EFE2A" w14:textId="77777777" w:rsidR="00380D36" w:rsidRDefault="00380D36" w:rsidP="003658E5">
      <w:pPr>
        <w:pStyle w:val="a6"/>
        <w:ind w:leftChars="0" w:left="425"/>
        <w:rPr>
          <w:rFonts w:ascii="Times New Roman" w:hAnsi="Times New Roman" w:cs="Times New Roman"/>
          <w:sz w:val="24"/>
          <w:szCs w:val="28"/>
        </w:rPr>
      </w:pPr>
    </w:p>
    <w:p w14:paraId="7D74E3E8" w14:textId="77777777" w:rsidR="00380D36" w:rsidRPr="00380D36" w:rsidRDefault="00380D36" w:rsidP="003658E5">
      <w:pPr>
        <w:pStyle w:val="a6"/>
        <w:ind w:leftChars="0" w:left="425"/>
        <w:rPr>
          <w:rFonts w:ascii="Times New Roman" w:hAnsi="Times New Roman" w:cs="Times New Roman"/>
          <w:sz w:val="24"/>
          <w:szCs w:val="28"/>
        </w:rPr>
      </w:pPr>
    </w:p>
    <w:p w14:paraId="5645CB01" w14:textId="0D241985" w:rsidR="003658E5" w:rsidRPr="004668FE" w:rsidRDefault="003658E5" w:rsidP="004668FE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4668FE">
        <w:rPr>
          <w:rFonts w:ascii="Times New Roman" w:hAnsi="Times New Roman" w:cs="Times New Roman"/>
          <w:sz w:val="28"/>
          <w:szCs w:val="32"/>
        </w:rPr>
        <w:t>INSPECTION AND ACCEPTANCE CRITE</w:t>
      </w:r>
      <w:r w:rsidRPr="004668FE">
        <w:rPr>
          <w:rFonts w:ascii="Times New Roman" w:hAnsi="Times New Roman" w:cs="Times New Roman" w:hint="eastAsia"/>
          <w:sz w:val="28"/>
          <w:szCs w:val="32"/>
        </w:rPr>
        <w:t>R</w:t>
      </w:r>
      <w:r w:rsidRPr="004668FE">
        <w:rPr>
          <w:rFonts w:ascii="Times New Roman" w:hAnsi="Times New Roman" w:cs="Times New Roman"/>
          <w:sz w:val="28"/>
          <w:szCs w:val="32"/>
        </w:rPr>
        <w:t>IA</w:t>
      </w:r>
    </w:p>
    <w:p w14:paraId="4E89CEF0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17D4A468" w14:textId="77777777" w:rsidR="003658E5" w:rsidRDefault="003658E5" w:rsidP="004668FE">
      <w:pPr>
        <w:pStyle w:val="a6"/>
        <w:numPr>
          <w:ilvl w:val="1"/>
          <w:numId w:val="2"/>
        </w:numPr>
        <w:ind w:leftChars="0"/>
        <w:rPr>
          <w:rFonts w:ascii="Times New Roman" w:hAnsi="Times New Roman" w:cs="Times New Roman"/>
        </w:rPr>
      </w:pPr>
      <w:r w:rsidRPr="002A016F">
        <w:rPr>
          <w:rFonts w:ascii="Times New Roman" w:hAnsi="Times New Roman" w:cs="Times New Roman"/>
        </w:rPr>
        <w:t xml:space="preserve">Visible inspection </w:t>
      </w:r>
    </w:p>
    <w:p w14:paraId="38B46233" w14:textId="0C54EDC2" w:rsidR="003658E5" w:rsidRPr="00792A2B" w:rsidRDefault="008069C7" w:rsidP="005138A3">
      <w:pPr>
        <w:ind w:left="84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Any v</w:t>
      </w:r>
      <w:r w:rsidR="003658E5" w:rsidRPr="00792A2B">
        <w:rPr>
          <w:rFonts w:ascii="Times New Roman" w:hAnsi="Times New Roman" w:cs="Times New Roman"/>
        </w:rPr>
        <w:t xml:space="preserve">isible </w:t>
      </w:r>
      <w:proofErr w:type="gramStart"/>
      <w:r w:rsidR="003658E5" w:rsidRPr="00792A2B">
        <w:rPr>
          <w:rFonts w:ascii="Times New Roman" w:hAnsi="Times New Roman" w:cs="Times New Roman"/>
        </w:rPr>
        <w:t>damage</w:t>
      </w:r>
      <w:r w:rsidR="003658E5">
        <w:rPr>
          <w:rFonts w:ascii="Times New Roman" w:hAnsi="Times New Roman" w:cs="Times New Roman"/>
        </w:rPr>
        <w:t>s</w:t>
      </w:r>
      <w:proofErr w:type="gramEnd"/>
      <w:r w:rsidR="003658E5" w:rsidRPr="00792A2B">
        <w:rPr>
          <w:rFonts w:ascii="Times New Roman" w:hAnsi="Times New Roman" w:cs="Times New Roman"/>
        </w:rPr>
        <w:t xml:space="preserve">, such as clacks or dips </w:t>
      </w:r>
      <w:r w:rsidR="005138A3">
        <w:rPr>
          <w:rFonts w:ascii="Times New Roman" w:hAnsi="Times New Roman" w:cs="Times New Roman"/>
        </w:rPr>
        <w:t xml:space="preserve">of </w:t>
      </w:r>
      <w:r w:rsidR="003658E5">
        <w:rPr>
          <w:rFonts w:ascii="Times New Roman" w:hAnsi="Times New Roman" w:cs="Times New Roman"/>
        </w:rPr>
        <w:t>&gt;</w:t>
      </w:r>
      <w:r w:rsidR="003658E5" w:rsidRPr="00792A2B">
        <w:rPr>
          <w:rFonts w:ascii="Times New Roman" w:hAnsi="Times New Roman" w:cs="Times New Roman"/>
        </w:rPr>
        <w:t xml:space="preserve"> </w:t>
      </w:r>
      <w:r w:rsidR="005138A3">
        <w:rPr>
          <w:rFonts w:ascii="Times New Roman" w:hAnsi="Times New Roman" w:cs="Times New Roman"/>
        </w:rPr>
        <w:t>0.</w:t>
      </w:r>
      <w:r>
        <w:rPr>
          <w:rFonts w:ascii="Times New Roman" w:hAnsi="Times New Roman" w:cs="Times New Roman" w:hint="eastAsia"/>
        </w:rPr>
        <w:t>1</w:t>
      </w:r>
      <w:r w:rsidR="003658E5" w:rsidRPr="00792A2B">
        <w:rPr>
          <w:rFonts w:ascii="Times New Roman" w:hAnsi="Times New Roman" w:cs="Times New Roman"/>
        </w:rPr>
        <w:t xml:space="preserve"> mm</w:t>
      </w:r>
      <w:r w:rsidR="003658E5">
        <w:rPr>
          <w:rFonts w:ascii="Times New Roman" w:hAnsi="Times New Roman" w:cs="Times New Roman"/>
        </w:rPr>
        <w:t>,</w:t>
      </w:r>
      <w:r w:rsidR="003658E5" w:rsidRPr="00792A2B">
        <w:rPr>
          <w:rFonts w:ascii="Times New Roman" w:hAnsi="Times New Roman" w:cs="Times New Roman"/>
        </w:rPr>
        <w:t xml:space="preserve"> are </w:t>
      </w:r>
      <w:r w:rsidR="003658E5">
        <w:rPr>
          <w:rFonts w:ascii="Times New Roman" w:hAnsi="Times New Roman" w:cs="Times New Roman"/>
        </w:rPr>
        <w:t>not accepted</w:t>
      </w:r>
      <w:r>
        <w:rPr>
          <w:rFonts w:ascii="Times New Roman" w:hAnsi="Times New Roman" w:cs="Times New Roman" w:hint="eastAsia"/>
        </w:rPr>
        <w:t xml:space="preserve"> for the top </w:t>
      </w:r>
      <w:r w:rsidR="00EE22AE">
        <w:rPr>
          <w:rFonts w:ascii="Times New Roman" w:hAnsi="Times New Roman" w:cs="Times New Roman"/>
        </w:rPr>
        <w:t>surface</w:t>
      </w:r>
      <w:r w:rsidR="00FB6E41">
        <w:rPr>
          <w:rFonts w:ascii="Times New Roman" w:hAnsi="Times New Roman" w:cs="Times New Roman" w:hint="eastAsia"/>
        </w:rPr>
        <w:t xml:space="preserve">. </w:t>
      </w:r>
      <w:r w:rsidR="00625509">
        <w:rPr>
          <w:rFonts w:ascii="Times New Roman" w:hAnsi="Times New Roman" w:cs="Times New Roman" w:hint="eastAsia"/>
        </w:rPr>
        <w:t>Meanwhile, those</w:t>
      </w:r>
      <w:r w:rsidR="00FB6E41">
        <w:rPr>
          <w:rFonts w:ascii="Times New Roman" w:hAnsi="Times New Roman" w:cs="Times New Roman" w:hint="eastAsia"/>
        </w:rPr>
        <w:t xml:space="preserve"> of </w:t>
      </w:r>
      <w:r w:rsidR="00FB6E41">
        <w:rPr>
          <w:rFonts w:ascii="Times New Roman" w:hAnsi="Times New Roman" w:cs="Times New Roman"/>
        </w:rPr>
        <w:t>&gt;</w:t>
      </w:r>
      <w:r w:rsidR="00FB6E41" w:rsidRPr="00792A2B">
        <w:rPr>
          <w:rFonts w:ascii="Times New Roman" w:hAnsi="Times New Roman" w:cs="Times New Roman"/>
        </w:rPr>
        <w:t xml:space="preserve"> </w:t>
      </w:r>
      <w:r w:rsidR="00FB6E41">
        <w:rPr>
          <w:rFonts w:ascii="Times New Roman" w:hAnsi="Times New Roman" w:cs="Times New Roman" w:hint="eastAsia"/>
        </w:rPr>
        <w:t>1</w:t>
      </w:r>
      <w:r w:rsidR="00FB6E41" w:rsidRPr="00792A2B">
        <w:rPr>
          <w:rFonts w:ascii="Times New Roman" w:hAnsi="Times New Roman" w:cs="Times New Roman"/>
        </w:rPr>
        <w:t xml:space="preserve"> mm</w:t>
      </w:r>
      <w:r w:rsidR="00FB6E41">
        <w:rPr>
          <w:rFonts w:ascii="Times New Roman" w:hAnsi="Times New Roman" w:cs="Times New Roman" w:hint="eastAsia"/>
        </w:rPr>
        <w:t xml:space="preserve"> are not accepted for the other surfaces.</w:t>
      </w:r>
    </w:p>
    <w:p w14:paraId="7B27FFA3" w14:textId="77777777" w:rsidR="003658E5" w:rsidRPr="008069C7" w:rsidRDefault="003658E5" w:rsidP="003658E5">
      <w:pPr>
        <w:rPr>
          <w:rFonts w:ascii="Times New Roman" w:hAnsi="Times New Roman" w:cs="Times New Roman"/>
        </w:rPr>
      </w:pPr>
    </w:p>
    <w:p w14:paraId="4B62D7B1" w14:textId="608601EE" w:rsidR="009D28C1" w:rsidRDefault="009D28C1" w:rsidP="004668FE">
      <w:pPr>
        <w:pStyle w:val="a6"/>
        <w:numPr>
          <w:ilvl w:val="1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Dimensions</w:t>
      </w:r>
    </w:p>
    <w:p w14:paraId="27CB070F" w14:textId="76F98E64" w:rsidR="009D28C1" w:rsidRPr="009D28C1" w:rsidRDefault="009D28C1" w:rsidP="009D28C1">
      <w:pPr>
        <w:pStyle w:val="a6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length, width and thickness of substrates should be </w:t>
      </w:r>
      <w:r>
        <w:rPr>
          <w:rFonts w:ascii="Times New Roman" w:hAnsi="Times New Roman" w:cs="Times New Roman"/>
        </w:rPr>
        <w:t>accurate</w:t>
      </w:r>
      <w:r>
        <w:rPr>
          <w:rFonts w:ascii="Times New Roman" w:hAnsi="Times New Roman" w:cs="Times New Roman" w:hint="eastAsia"/>
        </w:rPr>
        <w:t xml:space="preserve"> within 0.2 mm </w:t>
      </w:r>
      <w:r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 w:hint="eastAsia"/>
        </w:rPr>
        <w:t xml:space="preserve"> the length and width of the coating within 0.1 mm (Table 1)</w:t>
      </w:r>
    </w:p>
    <w:p w14:paraId="054B65AF" w14:textId="77777777" w:rsidR="009D28C1" w:rsidRPr="009D28C1" w:rsidRDefault="009D28C1" w:rsidP="009D28C1">
      <w:pPr>
        <w:pStyle w:val="a6"/>
        <w:ind w:leftChars="0"/>
        <w:rPr>
          <w:rFonts w:ascii="Times New Roman" w:hAnsi="Times New Roman" w:cs="Times New Roman"/>
        </w:rPr>
      </w:pPr>
    </w:p>
    <w:p w14:paraId="639F72A9" w14:textId="77777777" w:rsidR="00293823" w:rsidRDefault="00293823" w:rsidP="00293823">
      <w:pPr>
        <w:pStyle w:val="a6"/>
        <w:numPr>
          <w:ilvl w:val="1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Pr="004668FE">
        <w:rPr>
          <w:rFonts w:ascii="Times New Roman" w:hAnsi="Times New Roman" w:cs="Times New Roman"/>
        </w:rPr>
        <w:t>actory acceptance test (FAT) report</w:t>
      </w:r>
    </w:p>
    <w:p w14:paraId="76FEA46B" w14:textId="77777777" w:rsidR="00293823" w:rsidRDefault="00293823" w:rsidP="00293823">
      <w:pPr>
        <w:ind w:left="840"/>
        <w:rPr>
          <w:rFonts w:ascii="Times New Roman" w:hAnsi="Times New Roman" w:cs="Times New Roman"/>
        </w:rPr>
      </w:pPr>
      <w:r w:rsidRPr="004668FE">
        <w:rPr>
          <w:rFonts w:ascii="Times New Roman" w:hAnsi="Times New Roman" w:cs="Times New Roman"/>
        </w:rPr>
        <w:t>The supplier should provide NSRRC with the factory acceptance test (FAT) report</w:t>
      </w:r>
      <w:r>
        <w:rPr>
          <w:rFonts w:ascii="Times New Roman" w:hAnsi="Times New Roman" w:cs="Times New Roman" w:hint="eastAsia"/>
        </w:rPr>
        <w:t>. The measured parameters must be compliant with those specified in Tables 1 and 2.</w:t>
      </w:r>
    </w:p>
    <w:p w14:paraId="1E7B4C76" w14:textId="77777777" w:rsidR="00293823" w:rsidRDefault="00293823" w:rsidP="00293823">
      <w:pPr>
        <w:pStyle w:val="a6"/>
        <w:ind w:leftChars="0"/>
        <w:rPr>
          <w:rFonts w:ascii="Times New Roman" w:hAnsi="Times New Roman" w:cs="Times New Roman"/>
        </w:rPr>
      </w:pPr>
    </w:p>
    <w:p w14:paraId="7129EE60" w14:textId="537C38D6" w:rsidR="004668FE" w:rsidRDefault="00293823" w:rsidP="004668FE">
      <w:pPr>
        <w:pStyle w:val="a6"/>
        <w:numPr>
          <w:ilvl w:val="1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Material</w:t>
      </w:r>
      <w:r w:rsidR="004668FE" w:rsidRPr="004668FE">
        <w:rPr>
          <w:rFonts w:ascii="Times New Roman" w:hAnsi="Times New Roman" w:cs="Times New Roman"/>
        </w:rPr>
        <w:t xml:space="preserve"> report</w:t>
      </w:r>
    </w:p>
    <w:p w14:paraId="3C2EBCBE" w14:textId="3D22E954" w:rsidR="00293823" w:rsidRDefault="004668FE" w:rsidP="004668FE">
      <w:pPr>
        <w:ind w:left="840"/>
        <w:rPr>
          <w:rFonts w:ascii="Times New Roman" w:hAnsi="Times New Roman" w:cs="Times New Roman"/>
        </w:rPr>
      </w:pPr>
      <w:r w:rsidRPr="004668FE">
        <w:rPr>
          <w:rFonts w:ascii="Times New Roman" w:hAnsi="Times New Roman" w:cs="Times New Roman"/>
        </w:rPr>
        <w:t xml:space="preserve">The supplier should provide NSRRC with the </w:t>
      </w:r>
      <w:r w:rsidR="00293823">
        <w:rPr>
          <w:rFonts w:ascii="Times New Roman" w:hAnsi="Times New Roman" w:cs="Times New Roman" w:hint="eastAsia"/>
        </w:rPr>
        <w:t>material</w:t>
      </w:r>
      <w:r w:rsidRPr="004668FE">
        <w:rPr>
          <w:rFonts w:ascii="Times New Roman" w:hAnsi="Times New Roman" w:cs="Times New Roman"/>
        </w:rPr>
        <w:t xml:space="preserve"> report</w:t>
      </w:r>
      <w:r w:rsidR="00293823">
        <w:rPr>
          <w:rFonts w:ascii="Times New Roman" w:hAnsi="Times New Roman" w:cs="Times New Roman" w:hint="eastAsia"/>
        </w:rPr>
        <w:t xml:space="preserve"> for the substrate</w:t>
      </w:r>
      <w:r w:rsidR="008820D6">
        <w:rPr>
          <w:rFonts w:ascii="Times New Roman" w:hAnsi="Times New Roman" w:cs="Times New Roman" w:hint="eastAsia"/>
        </w:rPr>
        <w:t>.</w:t>
      </w:r>
      <w:r w:rsidR="00293823">
        <w:rPr>
          <w:rFonts w:ascii="Times New Roman" w:hAnsi="Times New Roman" w:cs="Times New Roman" w:hint="eastAsia"/>
        </w:rPr>
        <w:t xml:space="preserve"> The substrate should be </w:t>
      </w:r>
      <w:r w:rsidR="000216EA">
        <w:rPr>
          <w:rFonts w:ascii="Times New Roman" w:hAnsi="Times New Roman" w:cs="Times New Roman" w:hint="eastAsia"/>
        </w:rPr>
        <w:t xml:space="preserve">made of </w:t>
      </w:r>
      <w:r w:rsidR="00293823">
        <w:rPr>
          <w:rFonts w:ascii="Times New Roman" w:hAnsi="Times New Roman" w:cs="Times New Roman" w:hint="eastAsia"/>
        </w:rPr>
        <w:t>f</w:t>
      </w:r>
      <w:r w:rsidR="000216EA">
        <w:rPr>
          <w:rFonts w:ascii="Times New Roman" w:hAnsi="Times New Roman" w:cs="Times New Roman" w:hint="eastAsia"/>
        </w:rPr>
        <w:t>l</w:t>
      </w:r>
      <w:r w:rsidR="00293823">
        <w:rPr>
          <w:rFonts w:ascii="Times New Roman" w:hAnsi="Times New Roman" w:cs="Times New Roman" w:hint="eastAsia"/>
        </w:rPr>
        <w:t>oating-zone pure Si</w:t>
      </w:r>
      <w:r w:rsidR="00070288">
        <w:rPr>
          <w:rFonts w:ascii="Times New Roman" w:hAnsi="Times New Roman" w:cs="Times New Roman" w:hint="eastAsia"/>
        </w:rPr>
        <w:t xml:space="preserve"> (Table 1)</w:t>
      </w:r>
      <w:r w:rsidR="00293823">
        <w:rPr>
          <w:rFonts w:ascii="Times New Roman" w:hAnsi="Times New Roman" w:cs="Times New Roman" w:hint="eastAsia"/>
        </w:rPr>
        <w:t xml:space="preserve">.  </w:t>
      </w:r>
    </w:p>
    <w:p w14:paraId="1F000B4C" w14:textId="77777777" w:rsidR="00293823" w:rsidRPr="00070288" w:rsidRDefault="00293823" w:rsidP="004668FE">
      <w:pPr>
        <w:ind w:left="840"/>
        <w:rPr>
          <w:rFonts w:ascii="Times New Roman" w:hAnsi="Times New Roman" w:cs="Times New Roman"/>
        </w:rPr>
      </w:pPr>
    </w:p>
    <w:p w14:paraId="64B88D0C" w14:textId="680B927F" w:rsidR="004668FE" w:rsidRDefault="004668FE" w:rsidP="004668FE">
      <w:pPr>
        <w:ind w:left="840"/>
        <w:rPr>
          <w:rFonts w:ascii="Times New Roman" w:hAnsi="Times New Roman" w:cs="Times New Roman"/>
        </w:rPr>
      </w:pPr>
      <w:r w:rsidRPr="004668FE">
        <w:rPr>
          <w:rFonts w:ascii="Times New Roman" w:hAnsi="Times New Roman" w:cs="Times New Roman"/>
        </w:rPr>
        <w:t xml:space="preserve"> </w:t>
      </w:r>
    </w:p>
    <w:p w14:paraId="48870A7F" w14:textId="170801AB" w:rsidR="003658E5" w:rsidRPr="004668FE" w:rsidRDefault="003658E5" w:rsidP="004668FE">
      <w:pPr>
        <w:pStyle w:val="a6"/>
        <w:ind w:leftChars="0"/>
        <w:rPr>
          <w:rFonts w:ascii="Times New Roman" w:hAnsi="Times New Roman" w:cs="Times New Roman"/>
        </w:rPr>
      </w:pPr>
    </w:p>
    <w:p w14:paraId="3F4F8E2E" w14:textId="77777777" w:rsidR="004668FE" w:rsidRPr="005D54FB" w:rsidRDefault="004668FE" w:rsidP="004668FE">
      <w:pPr>
        <w:ind w:left="840"/>
        <w:rPr>
          <w:rFonts w:ascii="Times New Roman" w:hAnsi="Times New Roman" w:cs="Times New Roman"/>
        </w:rPr>
      </w:pPr>
    </w:p>
    <w:p w14:paraId="216B55CC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2DC736EC" w14:textId="77777777" w:rsidR="003658E5" w:rsidRDefault="003658E5" w:rsidP="004668FE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 w:val="24"/>
          <w:szCs w:val="24"/>
        </w:rPr>
      </w:pPr>
      <w:r w:rsidRPr="002A016F">
        <w:rPr>
          <w:rFonts w:ascii="Times New Roman" w:hAnsi="Times New Roman" w:cs="Times New Roman"/>
          <w:sz w:val="24"/>
          <w:szCs w:val="24"/>
        </w:rPr>
        <w:t>DELIVERY</w:t>
      </w:r>
    </w:p>
    <w:p w14:paraId="375C30F6" w14:textId="77777777" w:rsidR="007542C9" w:rsidRDefault="007542C9" w:rsidP="007542C9">
      <w:pPr>
        <w:pStyle w:val="a6"/>
        <w:ind w:leftChars="0" w:left="420"/>
        <w:rPr>
          <w:rFonts w:ascii="Times New Roman" w:hAnsi="Times New Roman" w:cs="Times New Roman"/>
          <w:sz w:val="24"/>
          <w:szCs w:val="24"/>
        </w:rPr>
      </w:pPr>
    </w:p>
    <w:p w14:paraId="3AE1C479" w14:textId="10342358" w:rsidR="007542C9" w:rsidRPr="00565EEE" w:rsidRDefault="00565EEE" w:rsidP="00565EEE">
      <w:pPr>
        <w:pStyle w:val="a6"/>
        <w:rPr>
          <w:rFonts w:ascii="Times New Roman" w:hAnsi="Times New Roman" w:cs="Times New Roman"/>
          <w:szCs w:val="21"/>
        </w:rPr>
      </w:pPr>
      <w:r w:rsidRPr="00565EEE">
        <w:rPr>
          <w:rFonts w:ascii="Times New Roman" w:hAnsi="Times New Roman" w:cs="Times New Roman" w:hint="eastAsia"/>
          <w:szCs w:val="21"/>
        </w:rPr>
        <w:t xml:space="preserve">The products must be delivered </w:t>
      </w:r>
      <w:r>
        <w:rPr>
          <w:rFonts w:ascii="Times New Roman" w:hAnsi="Times New Roman" w:cs="Times New Roman" w:hint="eastAsia"/>
          <w:szCs w:val="21"/>
        </w:rPr>
        <w:t xml:space="preserve">in 360 </w:t>
      </w:r>
      <w:r>
        <w:rPr>
          <w:rFonts w:ascii="Times New Roman" w:hAnsi="Times New Roman" w:cs="Times New Roman"/>
          <w:szCs w:val="21"/>
        </w:rPr>
        <w:t>calendar</w:t>
      </w:r>
      <w:r>
        <w:rPr>
          <w:rFonts w:ascii="Times New Roman" w:hAnsi="Times New Roman" w:cs="Times New Roman" w:hint="eastAsia"/>
          <w:szCs w:val="21"/>
        </w:rPr>
        <w:t xml:space="preserve"> days</w:t>
      </w:r>
      <w:r w:rsidRPr="009D1966">
        <w:rPr>
          <w:rFonts w:ascii="Times New Roman" w:hAnsi="Times New Roman" w:cs="Times New Roman"/>
          <w:szCs w:val="21"/>
        </w:rPr>
        <w:t xml:space="preserve"> </w:t>
      </w:r>
      <w:r w:rsidRPr="00565EEE">
        <w:rPr>
          <w:rFonts w:ascii="Times New Roman" w:hAnsi="Times New Roman" w:cs="Times New Roman"/>
          <w:szCs w:val="21"/>
        </w:rPr>
        <w:t>by the date of awarding contract</w:t>
      </w:r>
      <w:r w:rsidRPr="00565EEE">
        <w:rPr>
          <w:rFonts w:ascii="Times New Roman" w:hAnsi="Times New Roman" w:cs="Times New Roman" w:hint="eastAsia"/>
          <w:szCs w:val="21"/>
        </w:rPr>
        <w:t xml:space="preserve">. </w:t>
      </w:r>
      <w:r w:rsidR="007542C9" w:rsidRPr="00565EEE">
        <w:rPr>
          <w:rFonts w:ascii="Times New Roman" w:hAnsi="Times New Roman" w:cs="Times New Roman"/>
          <w:szCs w:val="21"/>
          <w:u w:val="single"/>
        </w:rPr>
        <w:t xml:space="preserve">The supplier is responsible for the delivery of all the components, including </w:t>
      </w:r>
      <w:r w:rsidR="006B049E" w:rsidRPr="00565EEE">
        <w:rPr>
          <w:rFonts w:ascii="Times New Roman" w:hAnsi="Times New Roman" w:cs="Times New Roman"/>
          <w:szCs w:val="21"/>
          <w:u w:val="single"/>
        </w:rPr>
        <w:t xml:space="preserve">the payment of </w:t>
      </w:r>
      <w:r w:rsidR="007542C9" w:rsidRPr="00565EEE">
        <w:rPr>
          <w:rFonts w:ascii="Times New Roman" w:hAnsi="Times New Roman" w:cs="Times New Roman"/>
          <w:szCs w:val="21"/>
          <w:u w:val="single"/>
        </w:rPr>
        <w:t>the import/</w:t>
      </w:r>
      <w:r w:rsidR="006B049E" w:rsidRPr="00565EEE">
        <w:rPr>
          <w:rFonts w:ascii="Times New Roman" w:hAnsi="Times New Roman" w:cs="Times New Roman"/>
          <w:szCs w:val="21"/>
          <w:u w:val="single"/>
        </w:rPr>
        <w:t>consumption</w:t>
      </w:r>
      <w:r w:rsidR="007542C9" w:rsidRPr="00565EEE">
        <w:rPr>
          <w:rFonts w:ascii="Times New Roman" w:hAnsi="Times New Roman" w:cs="Times New Roman"/>
          <w:szCs w:val="21"/>
          <w:u w:val="single"/>
        </w:rPr>
        <w:t xml:space="preserve"> tax.</w:t>
      </w:r>
      <w:r w:rsidR="007542C9" w:rsidRPr="00565EEE">
        <w:rPr>
          <w:rFonts w:ascii="Times New Roman" w:hAnsi="Times New Roman" w:cs="Times New Roman"/>
          <w:szCs w:val="21"/>
        </w:rPr>
        <w:t xml:space="preserve"> The address for the delivery is BL12</w:t>
      </w:r>
      <w:r w:rsidR="00A216C1" w:rsidRPr="00565EEE">
        <w:rPr>
          <w:rFonts w:ascii="Times New Roman" w:hAnsi="Times New Roman" w:cs="Times New Roman"/>
          <w:szCs w:val="21"/>
        </w:rPr>
        <w:t>XU</w:t>
      </w:r>
      <w:r w:rsidR="007542C9" w:rsidRPr="00565EEE">
        <w:rPr>
          <w:rFonts w:ascii="Times New Roman" w:hAnsi="Times New Roman" w:cs="Times New Roman"/>
          <w:szCs w:val="21"/>
        </w:rPr>
        <w:t xml:space="preserve"> at SPring-8, 1-1-1 </w:t>
      </w:r>
      <w:proofErr w:type="spellStart"/>
      <w:r w:rsidR="007542C9" w:rsidRPr="00565EEE">
        <w:rPr>
          <w:rFonts w:ascii="Times New Roman" w:hAnsi="Times New Roman" w:cs="Times New Roman"/>
          <w:szCs w:val="21"/>
        </w:rPr>
        <w:t>Kouto</w:t>
      </w:r>
      <w:proofErr w:type="spellEnd"/>
      <w:r w:rsidR="007542C9" w:rsidRPr="00565EEE">
        <w:rPr>
          <w:rFonts w:ascii="Times New Roman" w:hAnsi="Times New Roman" w:cs="Times New Roman"/>
          <w:szCs w:val="21"/>
        </w:rPr>
        <w:t>, Sayo-</w:t>
      </w:r>
      <w:proofErr w:type="spellStart"/>
      <w:r w:rsidR="007542C9" w:rsidRPr="00565EEE">
        <w:rPr>
          <w:rFonts w:ascii="Times New Roman" w:hAnsi="Times New Roman" w:cs="Times New Roman"/>
          <w:szCs w:val="21"/>
        </w:rPr>
        <w:t>cho</w:t>
      </w:r>
      <w:proofErr w:type="spellEnd"/>
      <w:r w:rsidR="007542C9" w:rsidRPr="00565EEE">
        <w:rPr>
          <w:rFonts w:ascii="Times New Roman" w:hAnsi="Times New Roman" w:cs="Times New Roman"/>
          <w:szCs w:val="21"/>
        </w:rPr>
        <w:t>, Sayo-gun, Hyogo 679-5198, Japan (</w:t>
      </w:r>
      <w:r w:rsidR="007542C9" w:rsidRPr="00565EEE">
        <w:rPr>
          <w:rFonts w:ascii="Times New Roman" w:hAnsi="Times New Roman" w:cs="Times New Roman"/>
          <w:szCs w:val="21"/>
          <w:u w:val="single"/>
        </w:rPr>
        <w:t>DDP, Hyogo, JP, INCOTERM2020</w:t>
      </w:r>
      <w:r w:rsidR="007542C9" w:rsidRPr="00565EEE">
        <w:rPr>
          <w:rFonts w:ascii="Times New Roman" w:hAnsi="Times New Roman" w:cs="Times New Roman"/>
          <w:szCs w:val="21"/>
        </w:rPr>
        <w:t>)</w:t>
      </w:r>
    </w:p>
    <w:p w14:paraId="30D1175F" w14:textId="77777777" w:rsidR="007542C9" w:rsidRDefault="007542C9" w:rsidP="007542C9">
      <w:pPr>
        <w:pStyle w:val="a6"/>
        <w:ind w:leftChars="0" w:left="420"/>
        <w:rPr>
          <w:rFonts w:ascii="Times New Roman" w:hAnsi="Times New Roman" w:cs="Times New Roman"/>
          <w:sz w:val="24"/>
          <w:szCs w:val="24"/>
        </w:rPr>
      </w:pPr>
    </w:p>
    <w:p w14:paraId="0BABF5A2" w14:textId="77777777" w:rsidR="007542C9" w:rsidRDefault="007542C9" w:rsidP="007542C9">
      <w:pPr>
        <w:pStyle w:val="a6"/>
        <w:ind w:leftChars="0" w:left="420"/>
        <w:rPr>
          <w:rFonts w:ascii="Times New Roman" w:hAnsi="Times New Roman" w:cs="Times New Roman"/>
          <w:sz w:val="24"/>
          <w:szCs w:val="24"/>
        </w:rPr>
      </w:pPr>
    </w:p>
    <w:sectPr w:rsidR="007542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8DDB8" w14:textId="77777777" w:rsidR="00B871B3" w:rsidRDefault="00B871B3" w:rsidP="006D0DA9">
      <w:r>
        <w:separator/>
      </w:r>
    </w:p>
  </w:endnote>
  <w:endnote w:type="continuationSeparator" w:id="0">
    <w:p w14:paraId="7BE885F7" w14:textId="77777777" w:rsidR="00B871B3" w:rsidRDefault="00B871B3" w:rsidP="006D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02E10" w14:textId="77777777" w:rsidR="00B871B3" w:rsidRDefault="00B871B3" w:rsidP="006D0DA9">
      <w:r>
        <w:separator/>
      </w:r>
    </w:p>
  </w:footnote>
  <w:footnote w:type="continuationSeparator" w:id="0">
    <w:p w14:paraId="31D497EF" w14:textId="77777777" w:rsidR="00B871B3" w:rsidRDefault="00B871B3" w:rsidP="006D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3CCE"/>
    <w:multiLevelType w:val="hybridMultilevel"/>
    <w:tmpl w:val="5366CD18"/>
    <w:lvl w:ilvl="0" w:tplc="69AC572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1D32080"/>
    <w:multiLevelType w:val="hybridMultilevel"/>
    <w:tmpl w:val="8102ACC0"/>
    <w:lvl w:ilvl="0" w:tplc="359891CA">
      <w:start w:val="1"/>
      <w:numFmt w:val="bullet"/>
      <w:lvlText w:val="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" w15:restartNumberingAfterBreak="0">
    <w:nsid w:val="03C009C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3" w15:restartNumberingAfterBreak="0">
    <w:nsid w:val="0A8B1B0F"/>
    <w:multiLevelType w:val="hybridMultilevel"/>
    <w:tmpl w:val="400C8138"/>
    <w:lvl w:ilvl="0" w:tplc="EB04959E">
      <w:start w:val="1"/>
      <w:numFmt w:val="lowerRoman"/>
      <w:lvlText w:val="%1)"/>
      <w:lvlJc w:val="left"/>
      <w:pPr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29C404FE"/>
    <w:multiLevelType w:val="hybridMultilevel"/>
    <w:tmpl w:val="A50080B4"/>
    <w:lvl w:ilvl="0" w:tplc="0AFE0E86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5E9619A"/>
    <w:multiLevelType w:val="hybridMultilevel"/>
    <w:tmpl w:val="20EA25C2"/>
    <w:lvl w:ilvl="0" w:tplc="359891CA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4E4572C0"/>
    <w:multiLevelType w:val="multilevel"/>
    <w:tmpl w:val="2200A90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53C324D9"/>
    <w:multiLevelType w:val="multilevel"/>
    <w:tmpl w:val="B1AEF9E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542569CD"/>
    <w:multiLevelType w:val="multilevel"/>
    <w:tmpl w:val="C270E27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655824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692A2BF3"/>
    <w:multiLevelType w:val="hybridMultilevel"/>
    <w:tmpl w:val="E68C10F2"/>
    <w:lvl w:ilvl="0" w:tplc="082A95D8">
      <w:start w:val="250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9AB23E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73DD4785"/>
    <w:multiLevelType w:val="hybridMultilevel"/>
    <w:tmpl w:val="2F2E40B0"/>
    <w:lvl w:ilvl="0" w:tplc="03BA38E6">
      <w:start w:val="20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AB30889"/>
    <w:multiLevelType w:val="hybridMultilevel"/>
    <w:tmpl w:val="C8AAA182"/>
    <w:lvl w:ilvl="0" w:tplc="982EB622">
      <w:start w:val="10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BDA2CF6"/>
    <w:multiLevelType w:val="hybridMultilevel"/>
    <w:tmpl w:val="44FA8896"/>
    <w:lvl w:ilvl="0" w:tplc="9F5AF20C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D492EDF"/>
    <w:multiLevelType w:val="multilevel"/>
    <w:tmpl w:val="3566F8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1360093">
    <w:abstractNumId w:val="0"/>
  </w:num>
  <w:num w:numId="2" w16cid:durableId="258178421">
    <w:abstractNumId w:val="15"/>
  </w:num>
  <w:num w:numId="3" w16cid:durableId="1052194486">
    <w:abstractNumId w:val="7"/>
  </w:num>
  <w:num w:numId="4" w16cid:durableId="310721440">
    <w:abstractNumId w:val="8"/>
  </w:num>
  <w:num w:numId="5" w16cid:durableId="453450769">
    <w:abstractNumId w:val="5"/>
  </w:num>
  <w:num w:numId="6" w16cid:durableId="2026443590">
    <w:abstractNumId w:val="3"/>
  </w:num>
  <w:num w:numId="7" w16cid:durableId="705175224">
    <w:abstractNumId w:val="9"/>
  </w:num>
  <w:num w:numId="8" w16cid:durableId="1094207738">
    <w:abstractNumId w:val="1"/>
  </w:num>
  <w:num w:numId="9" w16cid:durableId="1700206768">
    <w:abstractNumId w:val="2"/>
  </w:num>
  <w:num w:numId="10" w16cid:durableId="1936136104">
    <w:abstractNumId w:val="6"/>
  </w:num>
  <w:num w:numId="11" w16cid:durableId="1199316483">
    <w:abstractNumId w:val="11"/>
  </w:num>
  <w:num w:numId="12" w16cid:durableId="1198665757">
    <w:abstractNumId w:val="4"/>
  </w:num>
  <w:num w:numId="13" w16cid:durableId="1224291012">
    <w:abstractNumId w:val="14"/>
  </w:num>
  <w:num w:numId="14" w16cid:durableId="860781272">
    <w:abstractNumId w:val="12"/>
  </w:num>
  <w:num w:numId="15" w16cid:durableId="1650790465">
    <w:abstractNumId w:val="13"/>
  </w:num>
  <w:num w:numId="16" w16cid:durableId="10194326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760"/>
    <w:rsid w:val="00004166"/>
    <w:rsid w:val="00004D22"/>
    <w:rsid w:val="000216EA"/>
    <w:rsid w:val="00070288"/>
    <w:rsid w:val="00072EB2"/>
    <w:rsid w:val="00093E64"/>
    <w:rsid w:val="000A2201"/>
    <w:rsid w:val="000C2F3C"/>
    <w:rsid w:val="000C5E88"/>
    <w:rsid w:val="000E5D1E"/>
    <w:rsid w:val="000F0002"/>
    <w:rsid w:val="000F29D4"/>
    <w:rsid w:val="000F5605"/>
    <w:rsid w:val="0011364E"/>
    <w:rsid w:val="00120BC6"/>
    <w:rsid w:val="001228D2"/>
    <w:rsid w:val="00152665"/>
    <w:rsid w:val="00154F2D"/>
    <w:rsid w:val="00165F82"/>
    <w:rsid w:val="001B5769"/>
    <w:rsid w:val="001B63A4"/>
    <w:rsid w:val="001F264F"/>
    <w:rsid w:val="002076A7"/>
    <w:rsid w:val="00216A9A"/>
    <w:rsid w:val="00232E16"/>
    <w:rsid w:val="002365F9"/>
    <w:rsid w:val="0024017B"/>
    <w:rsid w:val="00265E3C"/>
    <w:rsid w:val="002679EA"/>
    <w:rsid w:val="00293823"/>
    <w:rsid w:val="00293C93"/>
    <w:rsid w:val="002A1A8A"/>
    <w:rsid w:val="002B01F2"/>
    <w:rsid w:val="002B77C2"/>
    <w:rsid w:val="002C0E88"/>
    <w:rsid w:val="002D5C6F"/>
    <w:rsid w:val="002E1E50"/>
    <w:rsid w:val="002F1760"/>
    <w:rsid w:val="00362655"/>
    <w:rsid w:val="003658E5"/>
    <w:rsid w:val="0036624A"/>
    <w:rsid w:val="00380D36"/>
    <w:rsid w:val="00380F3C"/>
    <w:rsid w:val="00381B20"/>
    <w:rsid w:val="0039772D"/>
    <w:rsid w:val="003A24D4"/>
    <w:rsid w:val="003C3723"/>
    <w:rsid w:val="003D071C"/>
    <w:rsid w:val="003E218E"/>
    <w:rsid w:val="003E7050"/>
    <w:rsid w:val="004328BE"/>
    <w:rsid w:val="00444626"/>
    <w:rsid w:val="00452950"/>
    <w:rsid w:val="004668FE"/>
    <w:rsid w:val="00494503"/>
    <w:rsid w:val="004B7600"/>
    <w:rsid w:val="004C26DF"/>
    <w:rsid w:val="004C62B4"/>
    <w:rsid w:val="004E0513"/>
    <w:rsid w:val="004E5355"/>
    <w:rsid w:val="004E7CA0"/>
    <w:rsid w:val="004F2F0D"/>
    <w:rsid w:val="005138A3"/>
    <w:rsid w:val="00517422"/>
    <w:rsid w:val="005323DF"/>
    <w:rsid w:val="005375B7"/>
    <w:rsid w:val="00544A4D"/>
    <w:rsid w:val="00565EEE"/>
    <w:rsid w:val="005C6458"/>
    <w:rsid w:val="005D3DF7"/>
    <w:rsid w:val="005D54FB"/>
    <w:rsid w:val="005E2290"/>
    <w:rsid w:val="005F210A"/>
    <w:rsid w:val="005F43BD"/>
    <w:rsid w:val="0060376A"/>
    <w:rsid w:val="00625509"/>
    <w:rsid w:val="00633892"/>
    <w:rsid w:val="006346B3"/>
    <w:rsid w:val="006616A0"/>
    <w:rsid w:val="0066229C"/>
    <w:rsid w:val="006A5F84"/>
    <w:rsid w:val="006B049E"/>
    <w:rsid w:val="006C2146"/>
    <w:rsid w:val="006D0DA9"/>
    <w:rsid w:val="00721615"/>
    <w:rsid w:val="00731DAA"/>
    <w:rsid w:val="00732B2A"/>
    <w:rsid w:val="007421E7"/>
    <w:rsid w:val="00745B85"/>
    <w:rsid w:val="00753E91"/>
    <w:rsid w:val="007542C9"/>
    <w:rsid w:val="00764523"/>
    <w:rsid w:val="0077289C"/>
    <w:rsid w:val="007B0788"/>
    <w:rsid w:val="007B1059"/>
    <w:rsid w:val="007B1D00"/>
    <w:rsid w:val="007B5454"/>
    <w:rsid w:val="007C6BF0"/>
    <w:rsid w:val="007E65B8"/>
    <w:rsid w:val="007F35A6"/>
    <w:rsid w:val="008010AF"/>
    <w:rsid w:val="008019E2"/>
    <w:rsid w:val="008069C7"/>
    <w:rsid w:val="0081039C"/>
    <w:rsid w:val="00840075"/>
    <w:rsid w:val="00852592"/>
    <w:rsid w:val="008667A4"/>
    <w:rsid w:val="008820D6"/>
    <w:rsid w:val="00891BBC"/>
    <w:rsid w:val="008B436E"/>
    <w:rsid w:val="008D17A9"/>
    <w:rsid w:val="008D2776"/>
    <w:rsid w:val="00933287"/>
    <w:rsid w:val="00940BBB"/>
    <w:rsid w:val="0094142F"/>
    <w:rsid w:val="0095083D"/>
    <w:rsid w:val="009516CF"/>
    <w:rsid w:val="00977138"/>
    <w:rsid w:val="009A21D6"/>
    <w:rsid w:val="009A2E90"/>
    <w:rsid w:val="009D28C1"/>
    <w:rsid w:val="00A05950"/>
    <w:rsid w:val="00A216C1"/>
    <w:rsid w:val="00A26F7D"/>
    <w:rsid w:val="00A47454"/>
    <w:rsid w:val="00A539FF"/>
    <w:rsid w:val="00A8587E"/>
    <w:rsid w:val="00A90BA4"/>
    <w:rsid w:val="00AA70B5"/>
    <w:rsid w:val="00AD6CAC"/>
    <w:rsid w:val="00AD7EF0"/>
    <w:rsid w:val="00AE0ECD"/>
    <w:rsid w:val="00B218A7"/>
    <w:rsid w:val="00B25351"/>
    <w:rsid w:val="00B41581"/>
    <w:rsid w:val="00B51FE7"/>
    <w:rsid w:val="00B86CF2"/>
    <w:rsid w:val="00B871B3"/>
    <w:rsid w:val="00BA552F"/>
    <w:rsid w:val="00BF7EC1"/>
    <w:rsid w:val="00C21345"/>
    <w:rsid w:val="00C22C88"/>
    <w:rsid w:val="00C50EE4"/>
    <w:rsid w:val="00C84DB5"/>
    <w:rsid w:val="00CB1C34"/>
    <w:rsid w:val="00CB77B4"/>
    <w:rsid w:val="00CD3A80"/>
    <w:rsid w:val="00CE4326"/>
    <w:rsid w:val="00D344F7"/>
    <w:rsid w:val="00D73C9F"/>
    <w:rsid w:val="00D83250"/>
    <w:rsid w:val="00D90334"/>
    <w:rsid w:val="00DF0B9D"/>
    <w:rsid w:val="00E27CD8"/>
    <w:rsid w:val="00E3066B"/>
    <w:rsid w:val="00E531D6"/>
    <w:rsid w:val="00E93E94"/>
    <w:rsid w:val="00EA2BEB"/>
    <w:rsid w:val="00EA4B85"/>
    <w:rsid w:val="00EB3527"/>
    <w:rsid w:val="00EE09C4"/>
    <w:rsid w:val="00EE22AE"/>
    <w:rsid w:val="00F37000"/>
    <w:rsid w:val="00F76A36"/>
    <w:rsid w:val="00F7711B"/>
    <w:rsid w:val="00F8232E"/>
    <w:rsid w:val="00F9007A"/>
    <w:rsid w:val="00FB63B9"/>
    <w:rsid w:val="00FB6E41"/>
    <w:rsid w:val="00FC0A25"/>
    <w:rsid w:val="00FC6F70"/>
    <w:rsid w:val="00FE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14F39B"/>
  <w15:chartTrackingRefBased/>
  <w15:docId w15:val="{AEE12EAB-38CD-4A74-B5F2-C022FB78C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F1760"/>
  </w:style>
  <w:style w:type="character" w:customStyle="1" w:styleId="a4">
    <w:name w:val="日付 (文字)"/>
    <w:basedOn w:val="a0"/>
    <w:link w:val="a3"/>
    <w:uiPriority w:val="99"/>
    <w:semiHidden/>
    <w:rsid w:val="002F1760"/>
  </w:style>
  <w:style w:type="table" w:styleId="a5">
    <w:name w:val="Table Grid"/>
    <w:basedOn w:val="a1"/>
    <w:uiPriority w:val="39"/>
    <w:rsid w:val="00CD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37000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6D0DA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D0DA9"/>
  </w:style>
  <w:style w:type="paragraph" w:styleId="a9">
    <w:name w:val="footer"/>
    <w:basedOn w:val="a"/>
    <w:link w:val="aa"/>
    <w:uiPriority w:val="99"/>
    <w:unhideWhenUsed/>
    <w:rsid w:val="006D0DA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D0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6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平岡 望</dc:creator>
  <cp:keywords/>
  <dc:description/>
  <cp:lastModifiedBy>望 平岡</cp:lastModifiedBy>
  <cp:revision>4</cp:revision>
  <dcterms:created xsi:type="dcterms:W3CDTF">2025-10-27T05:02:00Z</dcterms:created>
  <dcterms:modified xsi:type="dcterms:W3CDTF">2025-10-27T05:07:00Z</dcterms:modified>
</cp:coreProperties>
</file>